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B8" w:rsidRDefault="00FA5CB8" w:rsidP="00FA5CB8">
      <w:pPr>
        <w:jc w:val="center"/>
      </w:pPr>
      <w:r>
        <w:t>Отчет об исполнении муниципального задания</w:t>
      </w:r>
      <w:r w:rsidR="00B61317">
        <w:t xml:space="preserve">       МОБУ «</w:t>
      </w:r>
      <w:proofErr w:type="gramStart"/>
      <w:r w:rsidR="00B61317">
        <w:t>Горная</w:t>
      </w:r>
      <w:proofErr w:type="gramEnd"/>
      <w:r w:rsidR="00B61317">
        <w:t xml:space="preserve"> </w:t>
      </w:r>
      <w:proofErr w:type="spellStart"/>
      <w:r w:rsidR="00B61317">
        <w:t>оош</w:t>
      </w:r>
      <w:proofErr w:type="spellEnd"/>
      <w:r w:rsidR="00B61317">
        <w:t>» за 2013</w:t>
      </w:r>
      <w:r>
        <w:t xml:space="preserve"> год.</w:t>
      </w:r>
    </w:p>
    <w:tbl>
      <w:tblPr>
        <w:tblStyle w:val="a3"/>
        <w:tblW w:w="0" w:type="auto"/>
        <w:tblLook w:val="04A0"/>
      </w:tblPr>
      <w:tblGrid>
        <w:gridCol w:w="2536"/>
        <w:gridCol w:w="2443"/>
        <w:gridCol w:w="2453"/>
        <w:gridCol w:w="2447"/>
        <w:gridCol w:w="2457"/>
        <w:gridCol w:w="2450"/>
      </w:tblGrid>
      <w:tr w:rsidR="00FA5CB8" w:rsidTr="00A83F65">
        <w:tc>
          <w:tcPr>
            <w:tcW w:w="2536" w:type="dxa"/>
          </w:tcPr>
          <w:p w:rsidR="00FA5CB8" w:rsidRDefault="00FA5CB8" w:rsidP="00FA5CB8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443" w:type="dxa"/>
          </w:tcPr>
          <w:p w:rsidR="00FA5CB8" w:rsidRDefault="00FA5CB8" w:rsidP="00FA5CB8">
            <w:pPr>
              <w:jc w:val="center"/>
            </w:pPr>
            <w:r>
              <w:t>Единица измерения</w:t>
            </w:r>
          </w:p>
        </w:tc>
        <w:tc>
          <w:tcPr>
            <w:tcW w:w="2453" w:type="dxa"/>
          </w:tcPr>
          <w:p w:rsidR="00FA5CB8" w:rsidRDefault="00FA5CB8" w:rsidP="00FA5CB8">
            <w:pPr>
              <w:jc w:val="center"/>
            </w:pPr>
            <w:r>
              <w:t>Значение, утвержденное в муниципальном задании на отчетный финансовый  год</w:t>
            </w:r>
          </w:p>
        </w:tc>
        <w:tc>
          <w:tcPr>
            <w:tcW w:w="2447" w:type="dxa"/>
          </w:tcPr>
          <w:p w:rsidR="00FA5CB8" w:rsidRDefault="00FA5CB8" w:rsidP="00FA5CB8">
            <w:pPr>
              <w:jc w:val="center"/>
            </w:pPr>
            <w:r>
              <w:t>Фактическое значение за отчетный финансовый год</w:t>
            </w:r>
          </w:p>
        </w:tc>
        <w:tc>
          <w:tcPr>
            <w:tcW w:w="2457" w:type="dxa"/>
          </w:tcPr>
          <w:p w:rsidR="00FA5CB8" w:rsidRDefault="00FA5CB8" w:rsidP="00FA5CB8">
            <w:pPr>
              <w:jc w:val="center"/>
            </w:pPr>
            <w:r>
              <w:t>Характеристика причин отклонения от запланированных значений</w:t>
            </w:r>
          </w:p>
        </w:tc>
        <w:tc>
          <w:tcPr>
            <w:tcW w:w="2450" w:type="dxa"/>
          </w:tcPr>
          <w:p w:rsidR="00FA5CB8" w:rsidRDefault="00FA5CB8" w:rsidP="00FA5CB8">
            <w:pPr>
              <w:jc w:val="center"/>
            </w:pPr>
            <w:r>
              <w:t>Источни</w:t>
            </w:r>
            <w:proofErr w:type="gramStart"/>
            <w:r>
              <w:t>к(</w:t>
            </w:r>
            <w:proofErr w:type="gramEnd"/>
            <w:r>
              <w:t xml:space="preserve">и) информации о фактическом значении </w:t>
            </w:r>
            <w:proofErr w:type="spellStart"/>
            <w:r>
              <w:t>повазателя</w:t>
            </w:r>
            <w:proofErr w:type="spellEnd"/>
          </w:p>
        </w:tc>
      </w:tr>
      <w:tr w:rsidR="00FA5CB8" w:rsidTr="002840E9">
        <w:tc>
          <w:tcPr>
            <w:tcW w:w="14786" w:type="dxa"/>
            <w:gridSpan w:val="6"/>
          </w:tcPr>
          <w:p w:rsidR="00FA5CB8" w:rsidRDefault="006143CE" w:rsidP="00FA5CB8">
            <w:pPr>
              <w:jc w:val="center"/>
            </w:pPr>
            <w:r>
              <w:t>Объемы муниципальной услуги</w:t>
            </w:r>
          </w:p>
        </w:tc>
      </w:tr>
      <w:tr w:rsidR="00FA5CB8" w:rsidTr="00A83F65">
        <w:tc>
          <w:tcPr>
            <w:tcW w:w="2536" w:type="dxa"/>
          </w:tcPr>
          <w:p w:rsidR="00FA5CB8" w:rsidRDefault="00923A60" w:rsidP="00923A60">
            <w:pPr>
              <w:pStyle w:val="a4"/>
              <w:ind w:left="0"/>
            </w:pPr>
            <w:r>
              <w:t>В натуральных показателях: количество детей, получивших полный пакет занятий по утвержденному учебному плану учреждения</w:t>
            </w:r>
          </w:p>
        </w:tc>
        <w:tc>
          <w:tcPr>
            <w:tcW w:w="2443" w:type="dxa"/>
          </w:tcPr>
          <w:p w:rsidR="00FA5CB8" w:rsidRDefault="00923A60" w:rsidP="00FA5CB8">
            <w:pPr>
              <w:jc w:val="center"/>
            </w:pPr>
            <w:r>
              <w:t>человек</w:t>
            </w:r>
          </w:p>
        </w:tc>
        <w:tc>
          <w:tcPr>
            <w:tcW w:w="2453" w:type="dxa"/>
          </w:tcPr>
          <w:p w:rsidR="00FA5CB8" w:rsidRDefault="00B61317" w:rsidP="00FA5CB8">
            <w:pPr>
              <w:jc w:val="center"/>
            </w:pPr>
            <w:r>
              <w:t>1</w:t>
            </w:r>
            <w:r w:rsidR="00F03744">
              <w:t>1</w:t>
            </w:r>
          </w:p>
        </w:tc>
        <w:tc>
          <w:tcPr>
            <w:tcW w:w="2447" w:type="dxa"/>
          </w:tcPr>
          <w:p w:rsidR="00FA5CB8" w:rsidRDefault="00B61317" w:rsidP="00FA5CB8">
            <w:pPr>
              <w:jc w:val="center"/>
            </w:pPr>
            <w:r>
              <w:t>1</w:t>
            </w:r>
            <w:r w:rsidR="00F03744">
              <w:t>1</w:t>
            </w:r>
          </w:p>
        </w:tc>
        <w:tc>
          <w:tcPr>
            <w:tcW w:w="2457" w:type="dxa"/>
          </w:tcPr>
          <w:p w:rsidR="00FA5CB8" w:rsidRDefault="00FA5CB8" w:rsidP="00B61317">
            <w:pPr>
              <w:jc w:val="center"/>
            </w:pPr>
          </w:p>
        </w:tc>
        <w:tc>
          <w:tcPr>
            <w:tcW w:w="2450" w:type="dxa"/>
          </w:tcPr>
          <w:p w:rsidR="00FA5CB8" w:rsidRDefault="00923A60" w:rsidP="00FA5CB8">
            <w:pPr>
              <w:jc w:val="center"/>
            </w:pPr>
            <w:r>
              <w:t>Форма № ОШ-1, утвержденная приказом Росстата</w:t>
            </w:r>
          </w:p>
        </w:tc>
      </w:tr>
      <w:tr w:rsidR="00FA5CB8" w:rsidTr="00A83F65">
        <w:tc>
          <w:tcPr>
            <w:tcW w:w="2536" w:type="dxa"/>
          </w:tcPr>
          <w:p w:rsidR="00FA5CB8" w:rsidRDefault="00923A60" w:rsidP="00923A60">
            <w:r>
              <w:t xml:space="preserve">В </w:t>
            </w:r>
            <w:r w:rsidR="00A83F65">
              <w:t>стоимостных</w:t>
            </w:r>
            <w:r>
              <w:t xml:space="preserve"> показателях: предоставление общедоступного и бесплатного начального общего, основного общего</w:t>
            </w:r>
            <w:r w:rsidR="00A83F65">
              <w:t xml:space="preserve">, среднего (полного) общего </w:t>
            </w:r>
            <w:r>
              <w:t xml:space="preserve"> </w:t>
            </w:r>
            <w:r w:rsidR="00A83F65">
              <w:t>образования по основным общеобразовательным программам</w:t>
            </w:r>
          </w:p>
        </w:tc>
        <w:tc>
          <w:tcPr>
            <w:tcW w:w="2443" w:type="dxa"/>
          </w:tcPr>
          <w:p w:rsidR="00FA5CB8" w:rsidRDefault="00A83F65" w:rsidP="00FA5CB8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2453" w:type="dxa"/>
          </w:tcPr>
          <w:p w:rsidR="00FA5CB8" w:rsidRDefault="00F03744" w:rsidP="00F03744">
            <w:pPr>
              <w:jc w:val="center"/>
            </w:pPr>
            <w:r>
              <w:t>2237</w:t>
            </w:r>
            <w:r w:rsidR="0038703F">
              <w:t>,</w:t>
            </w:r>
            <w:r>
              <w:t>8</w:t>
            </w:r>
          </w:p>
        </w:tc>
        <w:tc>
          <w:tcPr>
            <w:tcW w:w="2447" w:type="dxa"/>
          </w:tcPr>
          <w:p w:rsidR="00FA5CB8" w:rsidRDefault="00F03744" w:rsidP="00FA5CB8">
            <w:pPr>
              <w:jc w:val="center"/>
            </w:pPr>
            <w:r>
              <w:t>2248</w:t>
            </w:r>
            <w:r w:rsidR="0038703F">
              <w:t>,</w:t>
            </w:r>
            <w:r>
              <w:t>4</w:t>
            </w:r>
          </w:p>
        </w:tc>
        <w:tc>
          <w:tcPr>
            <w:tcW w:w="2457" w:type="dxa"/>
          </w:tcPr>
          <w:p w:rsidR="00FA5CB8" w:rsidRDefault="00F03744" w:rsidP="00FA5CB8">
            <w:pPr>
              <w:jc w:val="center"/>
            </w:pPr>
            <w:r>
              <w:t xml:space="preserve">Оплата по счету за связь. </w:t>
            </w:r>
            <w:proofErr w:type="gramStart"/>
            <w:r>
              <w:t>Заплачена</w:t>
            </w:r>
            <w:proofErr w:type="gramEnd"/>
            <w:r>
              <w:t xml:space="preserve"> </w:t>
            </w:r>
            <w:proofErr w:type="spellStart"/>
            <w:r>
              <w:t>кредиторка</w:t>
            </w:r>
            <w:proofErr w:type="spellEnd"/>
            <w:r>
              <w:t xml:space="preserve"> за декабрь 2012 года</w:t>
            </w:r>
          </w:p>
        </w:tc>
        <w:tc>
          <w:tcPr>
            <w:tcW w:w="2450" w:type="dxa"/>
          </w:tcPr>
          <w:p w:rsidR="00FA5CB8" w:rsidRDefault="0038703F" w:rsidP="00FA5CB8">
            <w:pPr>
              <w:jc w:val="center"/>
            </w:pPr>
            <w:r>
              <w:t>Отчет об исполнении ПФХД</w:t>
            </w:r>
          </w:p>
        </w:tc>
      </w:tr>
      <w:tr w:rsidR="00FA5CB8" w:rsidTr="00A83F65">
        <w:tc>
          <w:tcPr>
            <w:tcW w:w="2536" w:type="dxa"/>
          </w:tcPr>
          <w:p w:rsidR="00FA5CB8" w:rsidRDefault="00A83F65" w:rsidP="00923A60">
            <w:r>
              <w:t xml:space="preserve"> Затраты на содержание имущества</w:t>
            </w:r>
          </w:p>
        </w:tc>
        <w:tc>
          <w:tcPr>
            <w:tcW w:w="2443" w:type="dxa"/>
          </w:tcPr>
          <w:p w:rsidR="00FA5CB8" w:rsidRDefault="00A83F65" w:rsidP="00FA5CB8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2453" w:type="dxa"/>
          </w:tcPr>
          <w:p w:rsidR="00FA5CB8" w:rsidRDefault="00F03744" w:rsidP="00FA5CB8">
            <w:pPr>
              <w:jc w:val="center"/>
            </w:pPr>
            <w:r>
              <w:t>204,1</w:t>
            </w:r>
          </w:p>
        </w:tc>
        <w:tc>
          <w:tcPr>
            <w:tcW w:w="2447" w:type="dxa"/>
          </w:tcPr>
          <w:p w:rsidR="00FA5CB8" w:rsidRDefault="00F03744" w:rsidP="00FA5CB8">
            <w:pPr>
              <w:jc w:val="center"/>
            </w:pPr>
            <w:r>
              <w:t>18</w:t>
            </w:r>
            <w:r w:rsidR="0038703F">
              <w:t>4</w:t>
            </w:r>
          </w:p>
        </w:tc>
        <w:tc>
          <w:tcPr>
            <w:tcW w:w="2457" w:type="dxa"/>
          </w:tcPr>
          <w:p w:rsidR="00FA5CB8" w:rsidRDefault="00F03744" w:rsidP="00FA5CB8">
            <w:pPr>
              <w:jc w:val="center"/>
            </w:pPr>
            <w:r>
              <w:t xml:space="preserve">Не </w:t>
            </w:r>
            <w:proofErr w:type="spellStart"/>
            <w:r>
              <w:t>проплачен</w:t>
            </w:r>
            <w:proofErr w:type="spellEnd"/>
            <w:r>
              <w:t xml:space="preserve"> счет за газ за декабрь 2013 года</w:t>
            </w:r>
          </w:p>
        </w:tc>
        <w:tc>
          <w:tcPr>
            <w:tcW w:w="2450" w:type="dxa"/>
          </w:tcPr>
          <w:p w:rsidR="00FA5CB8" w:rsidRDefault="00A83F65" w:rsidP="00FA5CB8">
            <w:pPr>
              <w:jc w:val="center"/>
            </w:pPr>
            <w:r>
              <w:t>Смета расходов</w:t>
            </w:r>
          </w:p>
        </w:tc>
      </w:tr>
      <w:tr w:rsidR="00FA5CB8" w:rsidTr="00A83F65">
        <w:tc>
          <w:tcPr>
            <w:tcW w:w="2536" w:type="dxa"/>
          </w:tcPr>
          <w:p w:rsidR="00FA5CB8" w:rsidRDefault="00A83F65" w:rsidP="00923A60">
            <w:r>
              <w:t xml:space="preserve"> Дотация питания</w:t>
            </w:r>
          </w:p>
        </w:tc>
        <w:tc>
          <w:tcPr>
            <w:tcW w:w="2443" w:type="dxa"/>
          </w:tcPr>
          <w:p w:rsidR="00FA5CB8" w:rsidRDefault="00A83F65" w:rsidP="00FA5CB8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2453" w:type="dxa"/>
          </w:tcPr>
          <w:p w:rsidR="00FA5CB8" w:rsidRDefault="00F03744" w:rsidP="00FA5CB8">
            <w:pPr>
              <w:jc w:val="center"/>
            </w:pPr>
            <w:r>
              <w:t>25</w:t>
            </w:r>
          </w:p>
        </w:tc>
        <w:tc>
          <w:tcPr>
            <w:tcW w:w="2447" w:type="dxa"/>
          </w:tcPr>
          <w:p w:rsidR="00FA5CB8" w:rsidRDefault="00F03744" w:rsidP="00FA5CB8">
            <w:pPr>
              <w:jc w:val="center"/>
            </w:pPr>
            <w:r>
              <w:t>14,4</w:t>
            </w:r>
          </w:p>
        </w:tc>
        <w:tc>
          <w:tcPr>
            <w:tcW w:w="2457" w:type="dxa"/>
          </w:tcPr>
          <w:p w:rsidR="00FA5CB8" w:rsidRDefault="00F03744" w:rsidP="00FA5CB8">
            <w:pPr>
              <w:jc w:val="center"/>
            </w:pPr>
            <w:r>
              <w:t>Питание по фактическому количеству детей в школе</w:t>
            </w:r>
          </w:p>
        </w:tc>
        <w:tc>
          <w:tcPr>
            <w:tcW w:w="2450" w:type="dxa"/>
          </w:tcPr>
          <w:p w:rsidR="00FA5CB8" w:rsidRDefault="00A83F65" w:rsidP="00FA5CB8">
            <w:pPr>
              <w:jc w:val="center"/>
            </w:pPr>
            <w:r>
              <w:t>Смета расходов</w:t>
            </w:r>
          </w:p>
        </w:tc>
      </w:tr>
      <w:tr w:rsidR="00FA5CB8" w:rsidTr="00A83F65">
        <w:tc>
          <w:tcPr>
            <w:tcW w:w="2536" w:type="dxa"/>
          </w:tcPr>
          <w:p w:rsidR="00FA5CB8" w:rsidRDefault="00A83F65" w:rsidP="00923A60">
            <w:r>
              <w:t>Итого</w:t>
            </w:r>
          </w:p>
        </w:tc>
        <w:tc>
          <w:tcPr>
            <w:tcW w:w="2443" w:type="dxa"/>
          </w:tcPr>
          <w:p w:rsidR="00FA5CB8" w:rsidRDefault="00A83F65" w:rsidP="00FA5CB8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2453" w:type="dxa"/>
          </w:tcPr>
          <w:p w:rsidR="00FA5CB8" w:rsidRDefault="00F03744" w:rsidP="00FA5CB8">
            <w:pPr>
              <w:jc w:val="center"/>
            </w:pPr>
            <w:r>
              <w:t>2466,9</w:t>
            </w:r>
          </w:p>
        </w:tc>
        <w:tc>
          <w:tcPr>
            <w:tcW w:w="2447" w:type="dxa"/>
          </w:tcPr>
          <w:p w:rsidR="00FA5CB8" w:rsidRDefault="0038703F" w:rsidP="00FA5CB8">
            <w:pPr>
              <w:jc w:val="center"/>
            </w:pPr>
            <w:r>
              <w:t>2</w:t>
            </w:r>
            <w:r w:rsidR="00F03744">
              <w:t>446,8</w:t>
            </w:r>
          </w:p>
        </w:tc>
        <w:tc>
          <w:tcPr>
            <w:tcW w:w="2457" w:type="dxa"/>
          </w:tcPr>
          <w:p w:rsidR="00FA5CB8" w:rsidRDefault="00FA5CB8" w:rsidP="00FA5CB8">
            <w:pPr>
              <w:jc w:val="center"/>
            </w:pPr>
          </w:p>
        </w:tc>
        <w:tc>
          <w:tcPr>
            <w:tcW w:w="2450" w:type="dxa"/>
          </w:tcPr>
          <w:p w:rsidR="00FA5CB8" w:rsidRDefault="00A83F65" w:rsidP="00FA5CB8">
            <w:pPr>
              <w:jc w:val="center"/>
            </w:pPr>
            <w:r>
              <w:t>Смета расходов</w:t>
            </w:r>
          </w:p>
        </w:tc>
      </w:tr>
      <w:tr w:rsidR="00A83F65" w:rsidTr="00412DDD">
        <w:tc>
          <w:tcPr>
            <w:tcW w:w="14786" w:type="dxa"/>
            <w:gridSpan w:val="6"/>
          </w:tcPr>
          <w:p w:rsidR="00A83F65" w:rsidRDefault="00A83F65" w:rsidP="00FA5CB8">
            <w:pPr>
              <w:jc w:val="center"/>
            </w:pPr>
            <w:r>
              <w:t>Качество муниципальной услуги</w:t>
            </w:r>
          </w:p>
        </w:tc>
      </w:tr>
      <w:tr w:rsidR="00A83F65" w:rsidTr="00A83F65">
        <w:tc>
          <w:tcPr>
            <w:tcW w:w="2536" w:type="dxa"/>
          </w:tcPr>
          <w:p w:rsidR="00A83F65" w:rsidRDefault="00A83F65" w:rsidP="00923A60">
            <w:r>
              <w:t xml:space="preserve">Количество дней, в течение которых ОУ </w:t>
            </w:r>
            <w:r>
              <w:lastRenderedPageBreak/>
              <w:t>не работало в связи с нарушением температурного режима, а также в связи с нарушением организации работы водоснабжения и водоотведения, в год</w:t>
            </w:r>
          </w:p>
        </w:tc>
        <w:tc>
          <w:tcPr>
            <w:tcW w:w="2443" w:type="dxa"/>
          </w:tcPr>
          <w:p w:rsidR="00A83F65" w:rsidRDefault="00A83F65" w:rsidP="00FA5CB8">
            <w:pPr>
              <w:jc w:val="center"/>
            </w:pPr>
            <w:r>
              <w:lastRenderedPageBreak/>
              <w:t>дни</w:t>
            </w:r>
          </w:p>
        </w:tc>
        <w:tc>
          <w:tcPr>
            <w:tcW w:w="2453" w:type="dxa"/>
          </w:tcPr>
          <w:p w:rsidR="00A83F65" w:rsidRDefault="0038703F" w:rsidP="00FA5CB8">
            <w:pPr>
              <w:jc w:val="center"/>
            </w:pPr>
            <w:r>
              <w:t>0</w:t>
            </w:r>
          </w:p>
        </w:tc>
        <w:tc>
          <w:tcPr>
            <w:tcW w:w="2447" w:type="dxa"/>
          </w:tcPr>
          <w:p w:rsidR="00A83F65" w:rsidRDefault="0038703F" w:rsidP="00FA5CB8">
            <w:pPr>
              <w:jc w:val="center"/>
            </w:pPr>
            <w:r>
              <w:t>0</w:t>
            </w:r>
          </w:p>
        </w:tc>
        <w:tc>
          <w:tcPr>
            <w:tcW w:w="2457" w:type="dxa"/>
          </w:tcPr>
          <w:p w:rsidR="00A83F65" w:rsidRDefault="00A83F65" w:rsidP="00FA5CB8">
            <w:pPr>
              <w:jc w:val="center"/>
            </w:pPr>
          </w:p>
        </w:tc>
        <w:tc>
          <w:tcPr>
            <w:tcW w:w="2450" w:type="dxa"/>
          </w:tcPr>
          <w:p w:rsidR="00A83F65" w:rsidRDefault="00A83F65" w:rsidP="00FA5CB8">
            <w:pPr>
              <w:jc w:val="center"/>
            </w:pPr>
            <w:r>
              <w:t>Приказы РОО, ОУ</w:t>
            </w:r>
          </w:p>
        </w:tc>
      </w:tr>
      <w:tr w:rsidR="00A83F65" w:rsidTr="00A83F65">
        <w:tc>
          <w:tcPr>
            <w:tcW w:w="2536" w:type="dxa"/>
          </w:tcPr>
          <w:p w:rsidR="00A83F65" w:rsidRDefault="00A83F65" w:rsidP="00923A60">
            <w:r>
              <w:lastRenderedPageBreak/>
              <w:t>Выполнение учебного плана школы. Полнота реализации образовательных программ. Выполнение учебных программ</w:t>
            </w:r>
          </w:p>
        </w:tc>
        <w:tc>
          <w:tcPr>
            <w:tcW w:w="2443" w:type="dxa"/>
          </w:tcPr>
          <w:p w:rsidR="00A83F65" w:rsidRDefault="00A83F65" w:rsidP="00FA5CB8">
            <w:pPr>
              <w:jc w:val="center"/>
            </w:pPr>
            <w:r>
              <w:t>процент</w:t>
            </w:r>
          </w:p>
        </w:tc>
        <w:tc>
          <w:tcPr>
            <w:tcW w:w="2453" w:type="dxa"/>
          </w:tcPr>
          <w:p w:rsidR="00A83F65" w:rsidRDefault="00A83F65" w:rsidP="00FA5CB8">
            <w:pPr>
              <w:jc w:val="center"/>
            </w:pPr>
            <w:r>
              <w:t>100</w:t>
            </w:r>
          </w:p>
        </w:tc>
        <w:tc>
          <w:tcPr>
            <w:tcW w:w="2447" w:type="dxa"/>
          </w:tcPr>
          <w:p w:rsidR="00A83F65" w:rsidRDefault="0038703F" w:rsidP="00FA5CB8">
            <w:pPr>
              <w:jc w:val="center"/>
            </w:pPr>
            <w:r>
              <w:t>100</w:t>
            </w:r>
          </w:p>
        </w:tc>
        <w:tc>
          <w:tcPr>
            <w:tcW w:w="2457" w:type="dxa"/>
          </w:tcPr>
          <w:p w:rsidR="00A83F65" w:rsidRDefault="00A83F65" w:rsidP="00FA5CB8">
            <w:pPr>
              <w:jc w:val="center"/>
            </w:pPr>
          </w:p>
        </w:tc>
        <w:tc>
          <w:tcPr>
            <w:tcW w:w="2450" w:type="dxa"/>
          </w:tcPr>
          <w:p w:rsidR="00A83F65" w:rsidRDefault="00A83F65" w:rsidP="00FB5E27">
            <w:r>
              <w:t xml:space="preserve">Количество часов и запись тем в классном журнале в соответствии с календарно-тематическим планированием по предметам </w:t>
            </w:r>
          </w:p>
        </w:tc>
      </w:tr>
      <w:tr w:rsidR="00A83F65" w:rsidTr="00A83F65">
        <w:tc>
          <w:tcPr>
            <w:tcW w:w="2536" w:type="dxa"/>
          </w:tcPr>
          <w:p w:rsidR="00A83F65" w:rsidRDefault="00A83F65" w:rsidP="00923A60">
            <w:r>
              <w:t>Обеспеченность общеобразовательных учреждений компьютерной техникой</w:t>
            </w:r>
          </w:p>
        </w:tc>
        <w:tc>
          <w:tcPr>
            <w:tcW w:w="2443" w:type="dxa"/>
          </w:tcPr>
          <w:p w:rsidR="00A83F65" w:rsidRDefault="00A83F65" w:rsidP="00FA5CB8">
            <w:pPr>
              <w:jc w:val="center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 xml:space="preserve"> на 1 компьютер</w:t>
            </w:r>
          </w:p>
        </w:tc>
        <w:tc>
          <w:tcPr>
            <w:tcW w:w="2453" w:type="dxa"/>
          </w:tcPr>
          <w:p w:rsidR="00A83F65" w:rsidRDefault="00A83F65" w:rsidP="00FA5CB8">
            <w:pPr>
              <w:jc w:val="center"/>
            </w:pPr>
            <w:r>
              <w:t>не более 14 учащихся</w:t>
            </w:r>
          </w:p>
        </w:tc>
        <w:tc>
          <w:tcPr>
            <w:tcW w:w="2447" w:type="dxa"/>
          </w:tcPr>
          <w:p w:rsidR="00A83F65" w:rsidRDefault="00B61317" w:rsidP="00FA5CB8">
            <w:pPr>
              <w:jc w:val="center"/>
            </w:pPr>
            <w:r>
              <w:t>4,3 учащихся</w:t>
            </w:r>
          </w:p>
        </w:tc>
        <w:tc>
          <w:tcPr>
            <w:tcW w:w="2457" w:type="dxa"/>
          </w:tcPr>
          <w:p w:rsidR="00A83F65" w:rsidRDefault="00A83F65" w:rsidP="00FA5CB8">
            <w:pPr>
              <w:jc w:val="center"/>
            </w:pPr>
          </w:p>
        </w:tc>
        <w:tc>
          <w:tcPr>
            <w:tcW w:w="2450" w:type="dxa"/>
          </w:tcPr>
          <w:p w:rsidR="00A83F65" w:rsidRDefault="00FB5E27" w:rsidP="00FB5E27">
            <w:r>
              <w:t>К-общее количество учащихся</w:t>
            </w:r>
          </w:p>
          <w:p w:rsidR="00FB5E27" w:rsidRDefault="00FB5E27" w:rsidP="00FB5E27">
            <w:r>
              <w:t>В-общее количество компьютеров</w:t>
            </w:r>
          </w:p>
        </w:tc>
      </w:tr>
      <w:tr w:rsidR="00A83F65" w:rsidTr="00A83F65">
        <w:tc>
          <w:tcPr>
            <w:tcW w:w="2536" w:type="dxa"/>
          </w:tcPr>
          <w:p w:rsidR="00A83F65" w:rsidRDefault="00FB5E27" w:rsidP="00923A60">
            <w:r>
              <w:t xml:space="preserve">Результаты государственной (итоговой) аттестации в новой форме. Уровень </w:t>
            </w:r>
            <w:proofErr w:type="spellStart"/>
            <w:r>
              <w:t>обученности</w:t>
            </w:r>
            <w:proofErr w:type="spellEnd"/>
            <w:r>
              <w:t xml:space="preserve"> выпускников 9 класса по русскому языку</w:t>
            </w:r>
          </w:p>
        </w:tc>
        <w:tc>
          <w:tcPr>
            <w:tcW w:w="2443" w:type="dxa"/>
          </w:tcPr>
          <w:p w:rsidR="00A83F65" w:rsidRDefault="00FB5E27" w:rsidP="00FA5CB8">
            <w:pPr>
              <w:jc w:val="center"/>
            </w:pPr>
            <w:r>
              <w:t>процент</w:t>
            </w:r>
          </w:p>
        </w:tc>
        <w:tc>
          <w:tcPr>
            <w:tcW w:w="2453" w:type="dxa"/>
          </w:tcPr>
          <w:p w:rsidR="00A83F65" w:rsidRDefault="00FB5E27" w:rsidP="00FA5CB8">
            <w:pPr>
              <w:jc w:val="center"/>
            </w:pPr>
            <w:r>
              <w:t>Не менее 85</w:t>
            </w:r>
          </w:p>
        </w:tc>
        <w:tc>
          <w:tcPr>
            <w:tcW w:w="2447" w:type="dxa"/>
          </w:tcPr>
          <w:p w:rsidR="00A83F65" w:rsidRDefault="00E47A7B" w:rsidP="00FA5CB8">
            <w:pPr>
              <w:jc w:val="center"/>
            </w:pPr>
            <w:r>
              <w:t>100</w:t>
            </w:r>
          </w:p>
        </w:tc>
        <w:tc>
          <w:tcPr>
            <w:tcW w:w="2457" w:type="dxa"/>
          </w:tcPr>
          <w:p w:rsidR="00A83F65" w:rsidRDefault="00A83F65" w:rsidP="00FA5CB8">
            <w:pPr>
              <w:jc w:val="center"/>
            </w:pPr>
          </w:p>
        </w:tc>
        <w:tc>
          <w:tcPr>
            <w:tcW w:w="2450" w:type="dxa"/>
          </w:tcPr>
          <w:p w:rsidR="00A83F65" w:rsidRDefault="00FB5E27" w:rsidP="00FB5E27">
            <w:r>
              <w:t>Протоколы с результатами.</w:t>
            </w:r>
          </w:p>
          <w:p w:rsidR="00FB5E27" w:rsidRDefault="00FB5E27" w:rsidP="00FB5E27">
            <w:r>
              <w:t>К1-количество учащихся 9 класса, сдавших экзамен по русскому языку на «3» и выше</w:t>
            </w:r>
          </w:p>
          <w:p w:rsidR="00FB5E27" w:rsidRDefault="00FB5E27" w:rsidP="00FB5E27">
            <w:r>
              <w:t>К2-общее количество учащихся 9 класса, сдававших экзамен по русскому языку в новой форме</w:t>
            </w:r>
          </w:p>
        </w:tc>
      </w:tr>
      <w:tr w:rsidR="00A83F65" w:rsidTr="00A83F65">
        <w:tc>
          <w:tcPr>
            <w:tcW w:w="2536" w:type="dxa"/>
          </w:tcPr>
          <w:p w:rsidR="00A83F65" w:rsidRDefault="00FB5E27" w:rsidP="00923A60">
            <w:r>
              <w:t>Удельный вес учащихся, получивших основное общее образование</w:t>
            </w:r>
          </w:p>
        </w:tc>
        <w:tc>
          <w:tcPr>
            <w:tcW w:w="2443" w:type="dxa"/>
          </w:tcPr>
          <w:p w:rsidR="00A83F65" w:rsidRDefault="00FB5E27" w:rsidP="00FA5CB8">
            <w:pPr>
              <w:jc w:val="center"/>
            </w:pPr>
            <w:r>
              <w:t>процент</w:t>
            </w:r>
          </w:p>
        </w:tc>
        <w:tc>
          <w:tcPr>
            <w:tcW w:w="2453" w:type="dxa"/>
          </w:tcPr>
          <w:p w:rsidR="00A83F65" w:rsidRDefault="00FB5E27" w:rsidP="00FA5CB8">
            <w:pPr>
              <w:jc w:val="center"/>
            </w:pPr>
            <w:r>
              <w:t>100</w:t>
            </w:r>
          </w:p>
        </w:tc>
        <w:tc>
          <w:tcPr>
            <w:tcW w:w="2447" w:type="dxa"/>
          </w:tcPr>
          <w:p w:rsidR="00A83F65" w:rsidRDefault="00E47A7B" w:rsidP="00FA5CB8">
            <w:pPr>
              <w:jc w:val="center"/>
            </w:pPr>
            <w:r>
              <w:t>100</w:t>
            </w:r>
          </w:p>
        </w:tc>
        <w:tc>
          <w:tcPr>
            <w:tcW w:w="2457" w:type="dxa"/>
          </w:tcPr>
          <w:p w:rsidR="00A83F65" w:rsidRDefault="00A83F65" w:rsidP="00FA5CB8">
            <w:pPr>
              <w:jc w:val="center"/>
            </w:pPr>
          </w:p>
        </w:tc>
        <w:tc>
          <w:tcPr>
            <w:tcW w:w="2450" w:type="dxa"/>
          </w:tcPr>
          <w:p w:rsidR="00A83F65" w:rsidRDefault="00FB5E27" w:rsidP="00FB5E27">
            <w:r>
              <w:t>Документы о выдаче аттестатов.</w:t>
            </w:r>
          </w:p>
          <w:p w:rsidR="00FB5E27" w:rsidRDefault="00FB5E27" w:rsidP="00FB5E27">
            <w:r>
              <w:t xml:space="preserve">К1-количество учащихся, получивших основное общее </w:t>
            </w:r>
            <w:r>
              <w:lastRenderedPageBreak/>
              <w:t>образование</w:t>
            </w:r>
          </w:p>
          <w:p w:rsidR="00FB5E27" w:rsidRDefault="00FB5E27" w:rsidP="00FB5E27">
            <w:r>
              <w:t>К2-общее количество учащихся 9 класса</w:t>
            </w:r>
          </w:p>
        </w:tc>
      </w:tr>
      <w:tr w:rsidR="00A83F65" w:rsidTr="00A83F65">
        <w:tc>
          <w:tcPr>
            <w:tcW w:w="2536" w:type="dxa"/>
          </w:tcPr>
          <w:p w:rsidR="00A83F65" w:rsidRDefault="00FB5E27" w:rsidP="00923A60">
            <w:r>
              <w:lastRenderedPageBreak/>
              <w:t xml:space="preserve">Удельный вес </w:t>
            </w:r>
            <w:proofErr w:type="gramStart"/>
            <w:r>
              <w:t>обучающихся</w:t>
            </w:r>
            <w:proofErr w:type="gramEnd"/>
            <w:r>
              <w:t>, охваченных дополнительным образованием, организованным школой</w:t>
            </w:r>
          </w:p>
        </w:tc>
        <w:tc>
          <w:tcPr>
            <w:tcW w:w="2443" w:type="dxa"/>
          </w:tcPr>
          <w:p w:rsidR="00A83F65" w:rsidRDefault="00FB5E27" w:rsidP="00FA5CB8">
            <w:pPr>
              <w:jc w:val="center"/>
            </w:pPr>
            <w:r>
              <w:t>процент</w:t>
            </w:r>
          </w:p>
        </w:tc>
        <w:tc>
          <w:tcPr>
            <w:tcW w:w="2453" w:type="dxa"/>
          </w:tcPr>
          <w:p w:rsidR="00A83F65" w:rsidRDefault="00FB5E27" w:rsidP="00FA5CB8">
            <w:pPr>
              <w:jc w:val="center"/>
            </w:pPr>
            <w:r>
              <w:t>не менее 33</w:t>
            </w:r>
          </w:p>
        </w:tc>
        <w:tc>
          <w:tcPr>
            <w:tcW w:w="2447" w:type="dxa"/>
          </w:tcPr>
          <w:p w:rsidR="00A83F65" w:rsidRDefault="00E47A7B" w:rsidP="00FA5CB8">
            <w:pPr>
              <w:jc w:val="center"/>
            </w:pPr>
            <w:r>
              <w:t>66</w:t>
            </w:r>
          </w:p>
        </w:tc>
        <w:tc>
          <w:tcPr>
            <w:tcW w:w="2457" w:type="dxa"/>
          </w:tcPr>
          <w:p w:rsidR="00A83F65" w:rsidRDefault="00A83F65" w:rsidP="00FA5CB8">
            <w:pPr>
              <w:jc w:val="center"/>
            </w:pPr>
          </w:p>
        </w:tc>
        <w:tc>
          <w:tcPr>
            <w:tcW w:w="2450" w:type="dxa"/>
          </w:tcPr>
          <w:p w:rsidR="00A83F65" w:rsidRDefault="00FB5E27" w:rsidP="00FB5E27">
            <w:r>
              <w:t>К1-количество учащихся, охваченных дополнительным образованием, организованным в школе</w:t>
            </w:r>
          </w:p>
          <w:p w:rsidR="00FB5E27" w:rsidRDefault="00FB5E27" w:rsidP="00FB5E27">
            <w:r>
              <w:t>К2-общее количество учащихся</w:t>
            </w:r>
          </w:p>
        </w:tc>
      </w:tr>
      <w:tr w:rsidR="00A83F65" w:rsidTr="00A83F65">
        <w:tc>
          <w:tcPr>
            <w:tcW w:w="2536" w:type="dxa"/>
          </w:tcPr>
          <w:p w:rsidR="00A83F65" w:rsidRDefault="00846FF2" w:rsidP="00923A60">
            <w:r>
              <w:t>Охват учащихся в учреждении горячим питанием</w:t>
            </w:r>
          </w:p>
        </w:tc>
        <w:tc>
          <w:tcPr>
            <w:tcW w:w="2443" w:type="dxa"/>
          </w:tcPr>
          <w:p w:rsidR="00A83F65" w:rsidRDefault="00846FF2" w:rsidP="00FA5CB8">
            <w:pPr>
              <w:jc w:val="center"/>
            </w:pPr>
            <w:r>
              <w:t>процент</w:t>
            </w:r>
          </w:p>
        </w:tc>
        <w:tc>
          <w:tcPr>
            <w:tcW w:w="2453" w:type="dxa"/>
          </w:tcPr>
          <w:p w:rsidR="00A83F65" w:rsidRDefault="00846FF2" w:rsidP="00FA5CB8">
            <w:pPr>
              <w:jc w:val="center"/>
            </w:pPr>
            <w:r>
              <w:t>100</w:t>
            </w:r>
          </w:p>
        </w:tc>
        <w:tc>
          <w:tcPr>
            <w:tcW w:w="2447" w:type="dxa"/>
          </w:tcPr>
          <w:p w:rsidR="00A83F65" w:rsidRDefault="00E47A7B" w:rsidP="00FA5CB8">
            <w:pPr>
              <w:jc w:val="center"/>
            </w:pPr>
            <w:r>
              <w:t>100</w:t>
            </w:r>
          </w:p>
        </w:tc>
        <w:tc>
          <w:tcPr>
            <w:tcW w:w="2457" w:type="dxa"/>
          </w:tcPr>
          <w:p w:rsidR="00A83F65" w:rsidRDefault="00A83F65" w:rsidP="00FA5CB8">
            <w:pPr>
              <w:jc w:val="center"/>
            </w:pPr>
          </w:p>
        </w:tc>
        <w:tc>
          <w:tcPr>
            <w:tcW w:w="2450" w:type="dxa"/>
          </w:tcPr>
          <w:p w:rsidR="00A83F65" w:rsidRDefault="00846FF2" w:rsidP="00FB5E27">
            <w:r>
              <w:t>К1-количество учащихся, охваченных горячим питанием</w:t>
            </w:r>
          </w:p>
          <w:p w:rsidR="00846FF2" w:rsidRDefault="00846FF2" w:rsidP="00FB5E27">
            <w:r>
              <w:t>К2-общее количество учащихся</w:t>
            </w:r>
          </w:p>
        </w:tc>
      </w:tr>
      <w:tr w:rsidR="00A83F65" w:rsidTr="00A83F65">
        <w:tc>
          <w:tcPr>
            <w:tcW w:w="2536" w:type="dxa"/>
          </w:tcPr>
          <w:p w:rsidR="00A83F65" w:rsidRDefault="00846FF2" w:rsidP="00923A60">
            <w:r>
              <w:t xml:space="preserve">Соответствие расписания занятий Требованиям </w:t>
            </w:r>
            <w:proofErr w:type="spellStart"/>
            <w:r>
              <w:t>СанПин</w:t>
            </w:r>
            <w:proofErr w:type="spellEnd"/>
          </w:p>
        </w:tc>
        <w:tc>
          <w:tcPr>
            <w:tcW w:w="2443" w:type="dxa"/>
          </w:tcPr>
          <w:p w:rsidR="00A83F65" w:rsidRDefault="00846FF2" w:rsidP="00FA5CB8">
            <w:pPr>
              <w:jc w:val="center"/>
            </w:pPr>
            <w:r>
              <w:t>абсолютный показатель</w:t>
            </w:r>
          </w:p>
        </w:tc>
        <w:tc>
          <w:tcPr>
            <w:tcW w:w="2453" w:type="dxa"/>
          </w:tcPr>
          <w:p w:rsidR="00A83F65" w:rsidRDefault="00846FF2" w:rsidP="00FA5CB8">
            <w:pPr>
              <w:jc w:val="center"/>
            </w:pPr>
            <w:r>
              <w:t>соответствует</w:t>
            </w:r>
          </w:p>
        </w:tc>
        <w:tc>
          <w:tcPr>
            <w:tcW w:w="2447" w:type="dxa"/>
          </w:tcPr>
          <w:p w:rsidR="00A83F65" w:rsidRDefault="00E47A7B" w:rsidP="00FA5CB8">
            <w:pPr>
              <w:jc w:val="center"/>
            </w:pPr>
            <w:r>
              <w:t>соответствует</w:t>
            </w:r>
          </w:p>
        </w:tc>
        <w:tc>
          <w:tcPr>
            <w:tcW w:w="2457" w:type="dxa"/>
          </w:tcPr>
          <w:p w:rsidR="00A83F65" w:rsidRDefault="00A83F65" w:rsidP="00FA5CB8">
            <w:pPr>
              <w:jc w:val="center"/>
            </w:pPr>
          </w:p>
        </w:tc>
        <w:tc>
          <w:tcPr>
            <w:tcW w:w="2450" w:type="dxa"/>
          </w:tcPr>
          <w:p w:rsidR="00A83F65" w:rsidRDefault="00846FF2" w:rsidP="00FB5E27">
            <w:r>
              <w:t xml:space="preserve">Учебный план, </w:t>
            </w:r>
            <w:proofErr w:type="spellStart"/>
            <w:r>
              <w:t>СанПин</w:t>
            </w:r>
            <w:proofErr w:type="spellEnd"/>
            <w:r>
              <w:t>, расписание занятий</w:t>
            </w:r>
          </w:p>
        </w:tc>
      </w:tr>
      <w:tr w:rsidR="00A83F65" w:rsidTr="00A83F65">
        <w:tc>
          <w:tcPr>
            <w:tcW w:w="2536" w:type="dxa"/>
          </w:tcPr>
          <w:p w:rsidR="00A83F65" w:rsidRDefault="00846FF2" w:rsidP="00923A60">
            <w:r>
              <w:t>Наличие программы (проекта) развития ОУ на 3-5 лет</w:t>
            </w:r>
          </w:p>
        </w:tc>
        <w:tc>
          <w:tcPr>
            <w:tcW w:w="2443" w:type="dxa"/>
          </w:tcPr>
          <w:p w:rsidR="00A83F65" w:rsidRDefault="00846FF2" w:rsidP="00FA5CB8">
            <w:pPr>
              <w:jc w:val="center"/>
            </w:pPr>
            <w:r>
              <w:t>абсолютный показатель</w:t>
            </w:r>
          </w:p>
        </w:tc>
        <w:tc>
          <w:tcPr>
            <w:tcW w:w="2453" w:type="dxa"/>
          </w:tcPr>
          <w:p w:rsidR="00A83F65" w:rsidRDefault="00846FF2" w:rsidP="00FA5CB8">
            <w:pPr>
              <w:jc w:val="center"/>
            </w:pPr>
            <w:r>
              <w:t>да</w:t>
            </w:r>
          </w:p>
        </w:tc>
        <w:tc>
          <w:tcPr>
            <w:tcW w:w="2447" w:type="dxa"/>
          </w:tcPr>
          <w:p w:rsidR="00A83F65" w:rsidRDefault="00E47A7B" w:rsidP="00FA5CB8">
            <w:pPr>
              <w:jc w:val="center"/>
            </w:pPr>
            <w:r>
              <w:t>имеется</w:t>
            </w:r>
          </w:p>
        </w:tc>
        <w:tc>
          <w:tcPr>
            <w:tcW w:w="2457" w:type="dxa"/>
          </w:tcPr>
          <w:p w:rsidR="00A83F65" w:rsidRDefault="00A83F65" w:rsidP="00FA5CB8">
            <w:pPr>
              <w:jc w:val="center"/>
            </w:pPr>
          </w:p>
        </w:tc>
        <w:tc>
          <w:tcPr>
            <w:tcW w:w="2450" w:type="dxa"/>
          </w:tcPr>
          <w:p w:rsidR="00A83F65" w:rsidRDefault="00846FF2" w:rsidP="00FB5E27">
            <w:r>
              <w:t>Программа развития ОУ</w:t>
            </w:r>
          </w:p>
        </w:tc>
      </w:tr>
      <w:tr w:rsidR="00A83F65" w:rsidTr="00A83F65">
        <w:tc>
          <w:tcPr>
            <w:tcW w:w="2536" w:type="dxa"/>
          </w:tcPr>
          <w:p w:rsidR="00A83F65" w:rsidRDefault="00846FF2" w:rsidP="00923A60">
            <w:r>
              <w:t>Доля аттестованных педагогических работников</w:t>
            </w:r>
          </w:p>
        </w:tc>
        <w:tc>
          <w:tcPr>
            <w:tcW w:w="2443" w:type="dxa"/>
          </w:tcPr>
          <w:p w:rsidR="00A83F65" w:rsidRDefault="00846FF2" w:rsidP="00FA5CB8">
            <w:pPr>
              <w:jc w:val="center"/>
            </w:pPr>
            <w:r>
              <w:t>процент</w:t>
            </w:r>
          </w:p>
        </w:tc>
        <w:tc>
          <w:tcPr>
            <w:tcW w:w="2453" w:type="dxa"/>
          </w:tcPr>
          <w:p w:rsidR="00A83F65" w:rsidRDefault="00846FF2" w:rsidP="00FA5CB8">
            <w:pPr>
              <w:jc w:val="center"/>
            </w:pPr>
            <w:r>
              <w:t>не менее 70</w:t>
            </w:r>
          </w:p>
        </w:tc>
        <w:tc>
          <w:tcPr>
            <w:tcW w:w="2447" w:type="dxa"/>
          </w:tcPr>
          <w:p w:rsidR="00A83F65" w:rsidRDefault="00783396" w:rsidP="00FA5CB8">
            <w:pPr>
              <w:jc w:val="center"/>
            </w:pPr>
            <w:r>
              <w:t>7</w:t>
            </w:r>
            <w:r w:rsidR="00B37C42">
              <w:t>5</w:t>
            </w:r>
          </w:p>
        </w:tc>
        <w:tc>
          <w:tcPr>
            <w:tcW w:w="2457" w:type="dxa"/>
          </w:tcPr>
          <w:p w:rsidR="00A83F65" w:rsidRDefault="00A83F65" w:rsidP="00FA5CB8">
            <w:pPr>
              <w:jc w:val="center"/>
            </w:pPr>
          </w:p>
        </w:tc>
        <w:tc>
          <w:tcPr>
            <w:tcW w:w="2450" w:type="dxa"/>
          </w:tcPr>
          <w:p w:rsidR="00A83F65" w:rsidRDefault="00846FF2" w:rsidP="00846FF2">
            <w:r>
              <w:t>Положение об аттестации работников</w:t>
            </w:r>
          </w:p>
        </w:tc>
      </w:tr>
      <w:tr w:rsidR="00A83F65" w:rsidTr="00A83F65">
        <w:tc>
          <w:tcPr>
            <w:tcW w:w="2536" w:type="dxa"/>
          </w:tcPr>
          <w:p w:rsidR="00A83F65" w:rsidRDefault="00846FF2" w:rsidP="00923A60">
            <w:r>
              <w:t>Укомплектованность штатов педагогическими работниками: общая укомплектованность штатов</w:t>
            </w:r>
          </w:p>
        </w:tc>
        <w:tc>
          <w:tcPr>
            <w:tcW w:w="2443" w:type="dxa"/>
          </w:tcPr>
          <w:p w:rsidR="00A83F65" w:rsidRDefault="00846FF2" w:rsidP="00FA5CB8">
            <w:pPr>
              <w:jc w:val="center"/>
            </w:pPr>
            <w:r>
              <w:t>процент</w:t>
            </w:r>
          </w:p>
        </w:tc>
        <w:tc>
          <w:tcPr>
            <w:tcW w:w="2453" w:type="dxa"/>
          </w:tcPr>
          <w:p w:rsidR="00A83F65" w:rsidRDefault="00846FF2" w:rsidP="00FA5CB8">
            <w:pPr>
              <w:jc w:val="center"/>
            </w:pPr>
            <w:r>
              <w:t>не менее 95</w:t>
            </w:r>
          </w:p>
        </w:tc>
        <w:tc>
          <w:tcPr>
            <w:tcW w:w="2447" w:type="dxa"/>
          </w:tcPr>
          <w:p w:rsidR="00A83F65" w:rsidRDefault="00783396" w:rsidP="00FA5CB8">
            <w:pPr>
              <w:jc w:val="center"/>
            </w:pPr>
            <w:r>
              <w:t>100</w:t>
            </w:r>
          </w:p>
        </w:tc>
        <w:tc>
          <w:tcPr>
            <w:tcW w:w="2457" w:type="dxa"/>
          </w:tcPr>
          <w:p w:rsidR="00A83F65" w:rsidRDefault="00A83F65" w:rsidP="00FA5CB8">
            <w:pPr>
              <w:jc w:val="center"/>
            </w:pPr>
          </w:p>
        </w:tc>
        <w:tc>
          <w:tcPr>
            <w:tcW w:w="2450" w:type="dxa"/>
          </w:tcPr>
          <w:p w:rsidR="00A83F65" w:rsidRDefault="00846FF2" w:rsidP="00846FF2">
            <w:r>
              <w:t>Штатное расписание, тарификация</w:t>
            </w:r>
          </w:p>
        </w:tc>
      </w:tr>
      <w:tr w:rsidR="00A83F65" w:rsidTr="00A83F65">
        <w:tc>
          <w:tcPr>
            <w:tcW w:w="2536" w:type="dxa"/>
          </w:tcPr>
          <w:p w:rsidR="00A83F65" w:rsidRDefault="00846FF2" w:rsidP="00923A60">
            <w:r>
              <w:t xml:space="preserve">Наличие у педагогов высшего профессионального образования и (или) среднего специального </w:t>
            </w:r>
            <w:r>
              <w:lastRenderedPageBreak/>
              <w:t>образования</w:t>
            </w:r>
          </w:p>
        </w:tc>
        <w:tc>
          <w:tcPr>
            <w:tcW w:w="2443" w:type="dxa"/>
          </w:tcPr>
          <w:p w:rsidR="00A83F65" w:rsidRDefault="00846FF2" w:rsidP="00FA5CB8">
            <w:pPr>
              <w:jc w:val="center"/>
            </w:pPr>
            <w:r>
              <w:lastRenderedPageBreak/>
              <w:t>процент</w:t>
            </w:r>
          </w:p>
        </w:tc>
        <w:tc>
          <w:tcPr>
            <w:tcW w:w="2453" w:type="dxa"/>
          </w:tcPr>
          <w:p w:rsidR="00A83F65" w:rsidRDefault="00846FF2" w:rsidP="00FA5CB8">
            <w:pPr>
              <w:jc w:val="center"/>
            </w:pPr>
            <w:r>
              <w:t>100</w:t>
            </w:r>
          </w:p>
        </w:tc>
        <w:tc>
          <w:tcPr>
            <w:tcW w:w="2447" w:type="dxa"/>
          </w:tcPr>
          <w:p w:rsidR="00A83F65" w:rsidRDefault="00783396" w:rsidP="00FA5CB8">
            <w:pPr>
              <w:jc w:val="center"/>
            </w:pPr>
            <w:r>
              <w:t>90</w:t>
            </w:r>
          </w:p>
        </w:tc>
        <w:tc>
          <w:tcPr>
            <w:tcW w:w="2457" w:type="dxa"/>
          </w:tcPr>
          <w:p w:rsidR="00A83F65" w:rsidRDefault="00783396" w:rsidP="00FA5CB8">
            <w:pPr>
              <w:jc w:val="center"/>
            </w:pPr>
            <w:r>
              <w:t>Учитель физкультуры без образования, но обучается заочно в ОГПУ</w:t>
            </w:r>
          </w:p>
        </w:tc>
        <w:tc>
          <w:tcPr>
            <w:tcW w:w="2450" w:type="dxa"/>
          </w:tcPr>
          <w:p w:rsidR="00A83F65" w:rsidRDefault="00846FF2" w:rsidP="00846FF2">
            <w:r>
              <w:t xml:space="preserve">Тарификация </w:t>
            </w:r>
          </w:p>
        </w:tc>
      </w:tr>
      <w:tr w:rsidR="00A83F65" w:rsidTr="00A83F65">
        <w:tc>
          <w:tcPr>
            <w:tcW w:w="2536" w:type="dxa"/>
          </w:tcPr>
          <w:p w:rsidR="00A83F65" w:rsidRDefault="00846FF2" w:rsidP="00923A60">
            <w:proofErr w:type="gramStart"/>
            <w:r>
              <w:lastRenderedPageBreak/>
              <w:t>Наличие внутренней (собственной) и внешней систем  контроля за деятельностью учреждения, а также за соответствием качества выполнения муниципального задания</w:t>
            </w:r>
            <w:proofErr w:type="gramEnd"/>
          </w:p>
        </w:tc>
        <w:tc>
          <w:tcPr>
            <w:tcW w:w="2443" w:type="dxa"/>
          </w:tcPr>
          <w:p w:rsidR="00A83F65" w:rsidRDefault="002546C9" w:rsidP="00FA5CB8">
            <w:pPr>
              <w:jc w:val="center"/>
            </w:pPr>
            <w:r>
              <w:t>абсолютный показатель</w:t>
            </w:r>
          </w:p>
        </w:tc>
        <w:tc>
          <w:tcPr>
            <w:tcW w:w="2453" w:type="dxa"/>
          </w:tcPr>
          <w:p w:rsidR="00A83F65" w:rsidRDefault="00846FF2" w:rsidP="00FA5CB8">
            <w:pPr>
              <w:jc w:val="center"/>
            </w:pPr>
            <w:r>
              <w:t>да</w:t>
            </w:r>
          </w:p>
        </w:tc>
        <w:tc>
          <w:tcPr>
            <w:tcW w:w="2447" w:type="dxa"/>
          </w:tcPr>
          <w:p w:rsidR="00A83F65" w:rsidRDefault="00783396" w:rsidP="00FA5CB8">
            <w:pPr>
              <w:jc w:val="center"/>
            </w:pPr>
            <w:r>
              <w:t>да</w:t>
            </w:r>
          </w:p>
        </w:tc>
        <w:tc>
          <w:tcPr>
            <w:tcW w:w="2457" w:type="dxa"/>
          </w:tcPr>
          <w:p w:rsidR="00A83F65" w:rsidRDefault="00A83F65" w:rsidP="00FA5CB8">
            <w:pPr>
              <w:jc w:val="center"/>
            </w:pPr>
          </w:p>
        </w:tc>
        <w:tc>
          <w:tcPr>
            <w:tcW w:w="2450" w:type="dxa"/>
          </w:tcPr>
          <w:p w:rsidR="00A83F65" w:rsidRDefault="002546C9" w:rsidP="00846FF2">
            <w:r>
              <w:t>Правила, инструкции, методики, положения учреждения</w:t>
            </w:r>
          </w:p>
        </w:tc>
      </w:tr>
      <w:tr w:rsidR="00A83F65" w:rsidTr="00A83F65">
        <w:tc>
          <w:tcPr>
            <w:tcW w:w="2536" w:type="dxa"/>
          </w:tcPr>
          <w:p w:rsidR="00A83F65" w:rsidRDefault="002546C9" w:rsidP="00923A60">
            <w:r>
              <w:t>Степень удовлетворенности родителей, % от общего числа опрошенных</w:t>
            </w:r>
          </w:p>
        </w:tc>
        <w:tc>
          <w:tcPr>
            <w:tcW w:w="2443" w:type="dxa"/>
          </w:tcPr>
          <w:p w:rsidR="00A83F65" w:rsidRDefault="002546C9" w:rsidP="00FA5CB8">
            <w:pPr>
              <w:jc w:val="center"/>
            </w:pPr>
            <w:r>
              <w:t>процент</w:t>
            </w:r>
          </w:p>
        </w:tc>
        <w:tc>
          <w:tcPr>
            <w:tcW w:w="2453" w:type="dxa"/>
          </w:tcPr>
          <w:p w:rsidR="00A83F65" w:rsidRDefault="002546C9" w:rsidP="00FA5CB8">
            <w:pPr>
              <w:jc w:val="center"/>
            </w:pPr>
            <w:r>
              <w:t>90-95</w:t>
            </w:r>
          </w:p>
        </w:tc>
        <w:tc>
          <w:tcPr>
            <w:tcW w:w="2447" w:type="dxa"/>
          </w:tcPr>
          <w:p w:rsidR="00A83F65" w:rsidRDefault="00BD767B" w:rsidP="00FA5CB8">
            <w:pPr>
              <w:jc w:val="center"/>
            </w:pPr>
            <w:r>
              <w:t>100</w:t>
            </w:r>
          </w:p>
        </w:tc>
        <w:tc>
          <w:tcPr>
            <w:tcW w:w="2457" w:type="dxa"/>
          </w:tcPr>
          <w:p w:rsidR="00A83F65" w:rsidRDefault="00A83F65" w:rsidP="00FA5CB8">
            <w:pPr>
              <w:jc w:val="center"/>
            </w:pPr>
          </w:p>
        </w:tc>
        <w:tc>
          <w:tcPr>
            <w:tcW w:w="2450" w:type="dxa"/>
          </w:tcPr>
          <w:p w:rsidR="00A83F65" w:rsidRDefault="002546C9" w:rsidP="00846FF2">
            <w:r>
              <w:t xml:space="preserve">Анкеты </w:t>
            </w:r>
          </w:p>
        </w:tc>
      </w:tr>
      <w:tr w:rsidR="00A83F65" w:rsidTr="00A83F65">
        <w:tc>
          <w:tcPr>
            <w:tcW w:w="2536" w:type="dxa"/>
          </w:tcPr>
          <w:p w:rsidR="00A83F65" w:rsidRDefault="002546C9" w:rsidP="00923A60">
            <w:r>
              <w:t xml:space="preserve">Обеспечение безопасности в ОУ (правил пожарной безопасности, требований </w:t>
            </w:r>
            <w:proofErr w:type="spellStart"/>
            <w:r>
              <w:t>Роспотребнадзора</w:t>
            </w:r>
            <w:proofErr w:type="spellEnd"/>
            <w:r>
              <w:t xml:space="preserve"> и охраны труда)</w:t>
            </w:r>
          </w:p>
        </w:tc>
        <w:tc>
          <w:tcPr>
            <w:tcW w:w="2443" w:type="dxa"/>
          </w:tcPr>
          <w:p w:rsidR="00A83F65" w:rsidRDefault="002546C9" w:rsidP="00FA5CB8">
            <w:pPr>
              <w:jc w:val="center"/>
            </w:pPr>
            <w:r>
              <w:t>процент</w:t>
            </w:r>
          </w:p>
        </w:tc>
        <w:tc>
          <w:tcPr>
            <w:tcW w:w="2453" w:type="dxa"/>
          </w:tcPr>
          <w:p w:rsidR="00A83F65" w:rsidRDefault="00783396" w:rsidP="00FA5CB8">
            <w:pPr>
              <w:jc w:val="center"/>
            </w:pPr>
            <w:r>
              <w:t>да</w:t>
            </w:r>
          </w:p>
        </w:tc>
        <w:tc>
          <w:tcPr>
            <w:tcW w:w="2447" w:type="dxa"/>
          </w:tcPr>
          <w:p w:rsidR="00A83F65" w:rsidRDefault="00783396" w:rsidP="00FA5CB8">
            <w:pPr>
              <w:jc w:val="center"/>
            </w:pPr>
            <w:r>
              <w:t>да</w:t>
            </w:r>
          </w:p>
        </w:tc>
        <w:tc>
          <w:tcPr>
            <w:tcW w:w="2457" w:type="dxa"/>
          </w:tcPr>
          <w:p w:rsidR="00A83F65" w:rsidRDefault="00A83F65" w:rsidP="00FA5CB8">
            <w:pPr>
              <w:jc w:val="center"/>
            </w:pPr>
          </w:p>
        </w:tc>
        <w:tc>
          <w:tcPr>
            <w:tcW w:w="2450" w:type="dxa"/>
          </w:tcPr>
          <w:p w:rsidR="00A83F65" w:rsidRDefault="00A83F65" w:rsidP="00FA5CB8">
            <w:pPr>
              <w:jc w:val="center"/>
            </w:pPr>
          </w:p>
        </w:tc>
      </w:tr>
      <w:tr w:rsidR="00A83F65" w:rsidTr="00A83F65">
        <w:tc>
          <w:tcPr>
            <w:tcW w:w="2536" w:type="dxa"/>
          </w:tcPr>
          <w:p w:rsidR="00A83F65" w:rsidRDefault="002546C9" w:rsidP="00923A60">
            <w:r>
              <w:t>Участие детей, сотрудников ОУ в различных районных, областных и всероссийских мероприятиях (выставках, конкурсах и т.д.)</w:t>
            </w:r>
          </w:p>
        </w:tc>
        <w:tc>
          <w:tcPr>
            <w:tcW w:w="2443" w:type="dxa"/>
          </w:tcPr>
          <w:p w:rsidR="00A83F65" w:rsidRDefault="002546C9" w:rsidP="00FA5CB8">
            <w:pPr>
              <w:jc w:val="center"/>
            </w:pPr>
            <w:r>
              <w:t>абсолютный показатель</w:t>
            </w:r>
          </w:p>
        </w:tc>
        <w:tc>
          <w:tcPr>
            <w:tcW w:w="2453" w:type="dxa"/>
          </w:tcPr>
          <w:p w:rsidR="00A83F65" w:rsidRDefault="002546C9" w:rsidP="00FA5CB8">
            <w:pPr>
              <w:jc w:val="center"/>
            </w:pPr>
            <w:r>
              <w:t>да</w:t>
            </w:r>
          </w:p>
        </w:tc>
        <w:tc>
          <w:tcPr>
            <w:tcW w:w="2447" w:type="dxa"/>
          </w:tcPr>
          <w:p w:rsidR="00A83F65" w:rsidRDefault="00783396" w:rsidP="00FA5CB8">
            <w:pPr>
              <w:jc w:val="center"/>
            </w:pPr>
            <w:r>
              <w:t>да</w:t>
            </w:r>
          </w:p>
        </w:tc>
        <w:tc>
          <w:tcPr>
            <w:tcW w:w="2457" w:type="dxa"/>
          </w:tcPr>
          <w:p w:rsidR="00A83F65" w:rsidRDefault="00A83F65" w:rsidP="00FA5CB8">
            <w:pPr>
              <w:jc w:val="center"/>
            </w:pPr>
          </w:p>
        </w:tc>
        <w:tc>
          <w:tcPr>
            <w:tcW w:w="2450" w:type="dxa"/>
          </w:tcPr>
          <w:p w:rsidR="00A83F65" w:rsidRDefault="002546C9" w:rsidP="002546C9">
            <w:r>
              <w:t>Грамоты, дипломы, сертификаты участников</w:t>
            </w:r>
          </w:p>
        </w:tc>
      </w:tr>
      <w:tr w:rsidR="00A83F65" w:rsidTr="00A83F65">
        <w:tc>
          <w:tcPr>
            <w:tcW w:w="2536" w:type="dxa"/>
          </w:tcPr>
          <w:p w:rsidR="00A83F65" w:rsidRDefault="002546C9" w:rsidP="00923A60">
            <w:r>
              <w:t>Наличие Интернет-сайта, электронной почты в ОУ</w:t>
            </w:r>
          </w:p>
        </w:tc>
        <w:tc>
          <w:tcPr>
            <w:tcW w:w="2443" w:type="dxa"/>
          </w:tcPr>
          <w:p w:rsidR="00A83F65" w:rsidRDefault="002546C9" w:rsidP="00FA5CB8">
            <w:pPr>
              <w:jc w:val="center"/>
            </w:pPr>
            <w:r>
              <w:t>абсолютный показатель</w:t>
            </w:r>
          </w:p>
        </w:tc>
        <w:tc>
          <w:tcPr>
            <w:tcW w:w="2453" w:type="dxa"/>
          </w:tcPr>
          <w:p w:rsidR="00A83F65" w:rsidRDefault="002546C9" w:rsidP="00FA5CB8">
            <w:pPr>
              <w:jc w:val="center"/>
            </w:pPr>
            <w:r>
              <w:t>да</w:t>
            </w:r>
          </w:p>
        </w:tc>
        <w:tc>
          <w:tcPr>
            <w:tcW w:w="2447" w:type="dxa"/>
          </w:tcPr>
          <w:p w:rsidR="00A83F65" w:rsidRDefault="00783396" w:rsidP="00FA5CB8">
            <w:pPr>
              <w:jc w:val="center"/>
            </w:pPr>
            <w:r>
              <w:t>да</w:t>
            </w:r>
          </w:p>
        </w:tc>
        <w:tc>
          <w:tcPr>
            <w:tcW w:w="2457" w:type="dxa"/>
          </w:tcPr>
          <w:p w:rsidR="00A83F65" w:rsidRDefault="00A83F65" w:rsidP="00FA5CB8">
            <w:pPr>
              <w:jc w:val="center"/>
            </w:pPr>
          </w:p>
        </w:tc>
        <w:tc>
          <w:tcPr>
            <w:tcW w:w="2450" w:type="dxa"/>
          </w:tcPr>
          <w:p w:rsidR="00A83F65" w:rsidRDefault="002546C9" w:rsidP="002546C9">
            <w:r>
              <w:t>Адрес сайта</w:t>
            </w:r>
          </w:p>
        </w:tc>
      </w:tr>
    </w:tbl>
    <w:p w:rsidR="00FA5CB8" w:rsidRDefault="00FA5CB8" w:rsidP="002546C9"/>
    <w:p w:rsidR="00783396" w:rsidRDefault="00783396" w:rsidP="002546C9"/>
    <w:p w:rsidR="00783396" w:rsidRDefault="00783396" w:rsidP="00783396">
      <w:pPr>
        <w:jc w:val="center"/>
      </w:pPr>
      <w:r>
        <w:t>Директор школы                                       Морозкина М.Г.</w:t>
      </w:r>
    </w:p>
    <w:sectPr w:rsidR="00783396" w:rsidSect="00783396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F2F5E"/>
    <w:multiLevelType w:val="hybridMultilevel"/>
    <w:tmpl w:val="99247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A5CB8"/>
    <w:rsid w:val="001E145B"/>
    <w:rsid w:val="00231112"/>
    <w:rsid w:val="002546C9"/>
    <w:rsid w:val="00300B7D"/>
    <w:rsid w:val="00306D1D"/>
    <w:rsid w:val="0038703F"/>
    <w:rsid w:val="006143CE"/>
    <w:rsid w:val="007032ED"/>
    <w:rsid w:val="00783396"/>
    <w:rsid w:val="00846FF2"/>
    <w:rsid w:val="00923A60"/>
    <w:rsid w:val="00A83F65"/>
    <w:rsid w:val="00B37C42"/>
    <w:rsid w:val="00B61317"/>
    <w:rsid w:val="00BB7C6B"/>
    <w:rsid w:val="00BD767B"/>
    <w:rsid w:val="00D40C9B"/>
    <w:rsid w:val="00E47A7B"/>
    <w:rsid w:val="00F03744"/>
    <w:rsid w:val="00F20774"/>
    <w:rsid w:val="00F51FC4"/>
    <w:rsid w:val="00FA5CB8"/>
    <w:rsid w:val="00FB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C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3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"Горная ООШ"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Морозкина Марина Геннадьевна</dc:creator>
  <cp:keywords/>
  <dc:description/>
  <cp:lastModifiedBy>Морозкина Марина Геннадьевна</cp:lastModifiedBy>
  <cp:revision>6</cp:revision>
  <cp:lastPrinted>2014-02-13T10:35:00Z</cp:lastPrinted>
  <dcterms:created xsi:type="dcterms:W3CDTF">2013-03-29T03:34:00Z</dcterms:created>
  <dcterms:modified xsi:type="dcterms:W3CDTF">2014-02-13T10:35:00Z</dcterms:modified>
</cp:coreProperties>
</file>