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0D" w:rsidRDefault="00B7600D" w:rsidP="00F05A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ge9"/>
      <w:bookmarkEnd w:id="0"/>
    </w:p>
    <w:p w:rsidR="00D906CF" w:rsidRPr="00D906CF" w:rsidRDefault="00D906CF" w:rsidP="00D90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CF" w:rsidRPr="00D906CF" w:rsidRDefault="00D906CF" w:rsidP="00D90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C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750050" cy="9601216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CF" w:rsidRDefault="00D906CF" w:rsidP="00B760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CF" w:rsidRDefault="00D906CF" w:rsidP="00B760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0A6" w:rsidRPr="00B7600D" w:rsidRDefault="00B7600D" w:rsidP="00334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физике для 7 класса составлена на основе следующих документов: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29.12.2012 №273-ФЗ «Об образовании в Российской  Федерации»  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от 17.12.2010 № 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1644)»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 Министерства образования и науки Российской Федерации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на 26 января 2016 года»;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№189, (зарегистрировано в Минюсте Российской Федерации 03.03.2011 №19993);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«О внесении изменений № 3 в 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от 24.11.2015 №81, (зарегистрировано в Минюсте Российской Федерации 18.12.2015 №40154);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программа по учебным предметам. Физика 7-9 классы: - М.: Просвещение, 2011 год;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Авторская программа основного общего образования по физике для 7-9 классов (Н.В.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«Дрофа», 2017 г.)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-Учебный план МОБУ «Горная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рабочей программе учебных предметов(курсов), курсов внеурочной деятельности МОБУ «Горная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-Учебник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ПерышкинА.В.Физика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. 7 класс: Учебник.- 6-е издание, стереотипное - М.: Дрофа, 2017. – 224 с: ил.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учебно-методического комплекта по физике А.В.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«Вертикаль». </w:t>
      </w:r>
    </w:p>
    <w:p w:rsid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цели, задачи  учебного предмета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физики — системообразующий для естественно-научных предметов, поскольку физические 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 классе происходит знакомство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явле</w:t>
      </w: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ниями, методом научного познания, формирование основных физических понятий, прио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бретение умений измерять физиче</w:t>
      </w: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величины, проводить лабораторный эксперимент по </w:t>
      </w:r>
      <w:proofErr w:type="gram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за-данной</w:t>
      </w:r>
      <w:proofErr w:type="gram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схеме. 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физики в основной школе следующие: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-усвоение учащимися смысла основных понятий и законов физики, взаимосвязи между ними;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-систематизация знаний о многообразии объектов и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явле-ний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о закономерностях процессов и о законах </w:t>
      </w:r>
      <w:proofErr w:type="gram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развитии цивилизации;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убежденности в познаваемости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­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и достоверности научных методов его изучения;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экологического мышления и ценностного отношения к природе;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познавательных интересов и творческих </w:t>
      </w:r>
      <w:proofErr w:type="spellStart"/>
      <w:proofErr w:type="gram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способ-ностей</w:t>
      </w:r>
      <w:proofErr w:type="spellEnd"/>
      <w:proofErr w:type="gram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а также интереса к расширению и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углубле-нию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знаний и выбора физики как профильного предмета.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обеспечивается решением следующих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учащихся с методом научного познания и </w:t>
      </w:r>
      <w:proofErr w:type="spellStart"/>
      <w:proofErr w:type="gram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ме-тодами</w:t>
      </w:r>
      <w:proofErr w:type="spellEnd"/>
      <w:proofErr w:type="gram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объектов и явлений природы;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учащимися знаний о механических, </w:t>
      </w:r>
      <w:proofErr w:type="spellStart"/>
      <w:proofErr w:type="gram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тепло-вых</w:t>
      </w:r>
      <w:proofErr w:type="spellEnd"/>
      <w:proofErr w:type="gram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электромагнитных и квантовых явлениях, физических величинах, характеризующих эти явления;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учащимися такими общенаучными </w:t>
      </w:r>
      <w:proofErr w:type="gram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понятия-ми</w:t>
      </w:r>
      <w:proofErr w:type="gram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D" w:rsidRPr="00B7600D" w:rsidRDefault="00B7600D" w:rsidP="00B760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понимание учащимися отличий научных данных от </w:t>
      </w:r>
      <w:proofErr w:type="gram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не-проверенной</w:t>
      </w:r>
      <w:proofErr w:type="gram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ценности науки для </w:t>
      </w:r>
      <w:proofErr w:type="spellStart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удовлетворе-ния</w:t>
      </w:r>
      <w:proofErr w:type="spellEnd"/>
      <w:r w:rsidRP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бытовых, производственных и культурных потребностей человека.</w:t>
      </w:r>
    </w:p>
    <w:p w:rsidR="00B7600D" w:rsidRDefault="00B7600D" w:rsidP="00F05A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0D" w:rsidRDefault="00B7600D" w:rsidP="00F05A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0D" w:rsidRDefault="00B7600D" w:rsidP="00B76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Default="00F05A76" w:rsidP="00B760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предмета в учебном плане МОБУ «Горная </w:t>
      </w:r>
      <w:proofErr w:type="spellStart"/>
      <w:r w:rsidRPr="00F0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оош</w:t>
      </w:r>
      <w:proofErr w:type="spellEnd"/>
      <w:r w:rsidRPr="00F0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5BC" w:rsidRPr="00F05A76" w:rsidRDefault="00AE55BC" w:rsidP="00F05A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2531"/>
        <w:gridCol w:w="2532"/>
        <w:gridCol w:w="2532"/>
      </w:tblGrid>
      <w:tr w:rsidR="00F05A76" w:rsidRPr="00F05A76" w:rsidTr="00F05A76">
        <w:tc>
          <w:tcPr>
            <w:tcW w:w="1714" w:type="dxa"/>
            <w:shd w:val="clear" w:color="auto" w:fill="auto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31" w:type="dxa"/>
            <w:shd w:val="clear" w:color="auto" w:fill="auto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532" w:type="dxa"/>
            <w:shd w:val="clear" w:color="auto" w:fill="auto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2532" w:type="dxa"/>
            <w:shd w:val="clear" w:color="auto" w:fill="auto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за год</w:t>
            </w:r>
          </w:p>
        </w:tc>
      </w:tr>
      <w:tr w:rsidR="00F05A76" w:rsidRPr="00F05A76" w:rsidTr="00F05A76">
        <w:tc>
          <w:tcPr>
            <w:tcW w:w="1714" w:type="dxa"/>
            <w:shd w:val="clear" w:color="auto" w:fill="auto"/>
          </w:tcPr>
          <w:p w:rsidR="00F05A76" w:rsidRPr="00F05A76" w:rsidRDefault="00F05A76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31" w:type="dxa"/>
            <w:shd w:val="clear" w:color="auto" w:fill="auto"/>
          </w:tcPr>
          <w:p w:rsidR="00F05A76" w:rsidRPr="00F05A76" w:rsidRDefault="00F05A76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F05A76" w:rsidRPr="00F05A76" w:rsidRDefault="00F05A76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2" w:type="dxa"/>
            <w:shd w:val="clear" w:color="auto" w:fill="auto"/>
          </w:tcPr>
          <w:p w:rsidR="00F05A76" w:rsidRPr="00F05A76" w:rsidRDefault="00F05A76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F05A76" w:rsidRPr="00F05A76" w:rsidRDefault="00F05A76" w:rsidP="00F0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по физике для 7 класса</w:t>
      </w:r>
    </w:p>
    <w:p w:rsidR="00F05A76" w:rsidRPr="00F05A76" w:rsidRDefault="00F05A76" w:rsidP="00F05A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A76">
        <w:rPr>
          <w:rFonts w:ascii="Times New Roman" w:eastAsia="Calibri" w:hAnsi="Times New Roman" w:cs="Times New Roman"/>
          <w:bCs/>
          <w:sz w:val="24"/>
          <w:szCs w:val="24"/>
        </w:rPr>
        <w:t xml:space="preserve">- Физика. 7-9 классы: рабочие программы / сост. </w:t>
      </w:r>
      <w:r w:rsidRPr="00F05A76">
        <w:rPr>
          <w:rFonts w:ascii="Times New Roman" w:eastAsia="Times New Roman" w:hAnsi="Times New Roman" w:cs="Times New Roman"/>
          <w:sz w:val="24"/>
          <w:szCs w:val="24"/>
        </w:rPr>
        <w:t xml:space="preserve">Н. В.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</w:rPr>
        <w:t>Филонович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</w:rPr>
        <w:t xml:space="preserve">, Е. М.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F05A76">
        <w:rPr>
          <w:rFonts w:ascii="Times New Roman" w:eastAsia="Calibri" w:hAnsi="Times New Roman" w:cs="Times New Roman"/>
          <w:bCs/>
          <w:sz w:val="24"/>
          <w:szCs w:val="24"/>
        </w:rPr>
        <w:t>.  - М.: Дрофа, 2017</w:t>
      </w:r>
    </w:p>
    <w:p w:rsidR="00F05A76" w:rsidRPr="00F05A76" w:rsidRDefault="00F05A76" w:rsidP="00F0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ПерышкинА.В.Физика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класс: </w:t>
      </w:r>
      <w:r w:rsidRPr="00F05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.- 6-е издание, стереотипное - М.: Дрофа, 2017. </w:t>
      </w:r>
    </w:p>
    <w:p w:rsidR="00F05A76" w:rsidRPr="00F05A76" w:rsidRDefault="00F05A76" w:rsidP="00F0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224 с: ил.</w:t>
      </w:r>
    </w:p>
    <w:p w:rsidR="00F05A76" w:rsidRPr="00F05A76" w:rsidRDefault="00F05A76" w:rsidP="00F05A7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Физика. Методическое пособие к учебнику А.В.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 г.</w:t>
      </w:r>
    </w:p>
    <w:p w:rsidR="00F05A76" w:rsidRPr="00F05A76" w:rsidRDefault="00F05A76" w:rsidP="00F05A7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Физика. Сборник вопросов и задач к учебнику А.В.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 Марон А.Е., Марон Е.А.,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Позойский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2013 г.</w:t>
      </w:r>
    </w:p>
    <w:p w:rsidR="00F05A76" w:rsidRPr="00F05A76" w:rsidRDefault="00F05A76" w:rsidP="00F05A7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Физика. Дидактические материалы к учебнику А.В.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. 7 класс Марон А.Е., Марон Е.А., 2015 г.</w:t>
      </w:r>
    </w:p>
    <w:p w:rsidR="00F05A76" w:rsidRPr="00F05A76" w:rsidRDefault="00F05A76" w:rsidP="00F05A7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Физика. Тесты. 7 класс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Ханнанов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Ханнанова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2014 г.</w:t>
      </w:r>
    </w:p>
    <w:p w:rsidR="00F05A76" w:rsidRPr="00F05A76" w:rsidRDefault="00F05A76" w:rsidP="00F05A7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А.В.Перышкин.Электронное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учебнику»Физика 7 класс»</w:t>
      </w:r>
    </w:p>
    <w:p w:rsidR="00F05A76" w:rsidRPr="00F05A76" w:rsidRDefault="00F05A76" w:rsidP="00F05A7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4D" w:rsidRDefault="00D50F4D" w:rsidP="00D50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64013609"/>
    </w:p>
    <w:p w:rsidR="00D50F4D" w:rsidRDefault="00D50F4D" w:rsidP="00D50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F4D" w:rsidRDefault="00D50F4D" w:rsidP="00D50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A76" w:rsidRPr="00D50F4D" w:rsidRDefault="00F05A76" w:rsidP="00D50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предметные результаты изучения </w:t>
      </w:r>
      <w:bookmarkEnd w:id="1"/>
      <w:r w:rsidRPr="00D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физики</w:t>
      </w:r>
    </w:p>
    <w:p w:rsidR="00F05A76" w:rsidRPr="00D50F4D" w:rsidRDefault="00F05A76" w:rsidP="00F05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75662684"/>
      <w:bookmarkStart w:id="3" w:name="_Toc375663020"/>
      <w:r w:rsidRPr="00D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понимать физические термины: тело, вещество, материя;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наблюдения физических явлений; измерять физические величины: расстояние, промежуток времени, температуру;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цену деления шкалы прибора с учетом погрешности измерения;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роль ученых нашей страны в развитии современной физики и их вклад в технический и социальный прогресс;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физических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сведения о строении вещества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экспериментальными методами исследования при определении размеров малых тел;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причины броуновского движения, смачивания и </w:t>
      </w:r>
      <w:proofErr w:type="spellStart"/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несмачивания</w:t>
      </w:r>
      <w:proofErr w:type="spellEnd"/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тел; различия в молекулярном строении твердых тел, жидкостей и газов;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СИ и переводить единицы измерения физических величин в кратные и дольные единицы.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в повседневной жизни (быт, экология, охрана окружающей среды).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тел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основных физических законов: закон Всемирного тяготения, закон Гука;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физические величины из несистемных в СИ и наоборот.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в повседневной жизни (быт, экология, охрана окружающей среды);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твердых тел, жидкостей и газов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измерять: атмосферное давление, давление жидкости и газа на дно и стенки сосуда, силу Архимеда;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экспериментальными методами исследования зависимости: силы Архимеда от объема вытесненной телом воды, условий плавания тел в жидкости от действия силы тяжести и силы Архимеда;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расчеты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физических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и мощность. Энергия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равновесие тел, превращение одного вида энергии в другой;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измерять: механическую работу, мощность, плечо силы, КПД, потенциальную и кинетическую энергию;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понимать смысл основного физического закона: закона сохранения энергии;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50F4D" w:rsidRPr="00D50F4D" w:rsidRDefault="00D50F4D" w:rsidP="00D50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знания о физических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bookmarkEnd w:id="2"/>
    <w:bookmarkEnd w:id="3"/>
    <w:p w:rsidR="00F05A76" w:rsidRPr="00F05A76" w:rsidRDefault="00F05A76" w:rsidP="00FA7E5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76" w:rsidRDefault="00F05A76" w:rsidP="00D50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D50F4D" w:rsidRPr="00D50F4D" w:rsidRDefault="00D50F4D" w:rsidP="00D50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520"/>
      </w:tblGrid>
      <w:tr w:rsidR="00F05A76" w:rsidRPr="00FA7E58" w:rsidTr="00F05A76">
        <w:tc>
          <w:tcPr>
            <w:tcW w:w="3936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520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05A76" w:rsidRPr="00FA7E58" w:rsidTr="00F05A76">
        <w:tc>
          <w:tcPr>
            <w:tcW w:w="3936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 (68 ч, 2 ч в неделю)</w:t>
            </w:r>
          </w:p>
        </w:tc>
        <w:tc>
          <w:tcPr>
            <w:tcW w:w="6520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5A76" w:rsidRPr="00FA7E58" w:rsidTr="00F05A76">
        <w:tc>
          <w:tcPr>
            <w:tcW w:w="3936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(4 ч)</w:t>
            </w:r>
          </w:p>
        </w:tc>
        <w:tc>
          <w:tcPr>
            <w:tcW w:w="6520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5A76" w:rsidRPr="00FA7E58" w:rsidTr="00D50F4D">
        <w:trPr>
          <w:trHeight w:val="692"/>
        </w:trPr>
        <w:tc>
          <w:tcPr>
            <w:tcW w:w="3936" w:type="dxa"/>
          </w:tcPr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 — наука о природе. Физические явления, вещество, тело, материя. Физические свойства тел. </w:t>
            </w:r>
            <w:r w:rsidRPr="00FA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методы изучения физики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(наблюдения, опыты), их различие.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шарика по желобу, колебания маятника, соприкасающегося со звучащим камертоном, нагревание спирали электрическим током, свечение нити электрической лампы, показ наборов тел и веществ</w:t>
            </w: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физической величине. Международная система единиц. Простейшие измерительные приборы. 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деления прибора. Нахождение погрешности измерения.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 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1. «Определение цены деления измерительного прибора».</w:t>
            </w: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Темы проектов</w:t>
            </w: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«Физические приборы вокруг нас», «Физические явления в художественных произведениях</w:t>
            </w: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(А. С. Пушкина, М. Ю. Лермонтова, Е.  Н. Носова, Н. А. Некрасова)», «Нобелевские лауреаты в области физики»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Объяснять, описывать физические явления, отличать физические явления от химических;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проводить наблюдения физических явлений, анализировать и классифицировать их, 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методы изучения физики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Измерять расстояния, промежутки времени, температуру;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обрабатывать результаты измерений;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переводить значения физических величин в СИ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-  Выделять основные этапы развития физической науки и называть имена выдающихся ученых;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цену деления шкалы измерительного цилиндра;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3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Представлять результаты измерений в виде таблиц 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3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Записывать результат измерения 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погрешности 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группе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leader="underscore" w:pos="22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составлять план презентации</w:t>
            </w:r>
          </w:p>
        </w:tc>
      </w:tr>
      <w:tr w:rsidR="00F05A76" w:rsidRPr="00FA7E58" w:rsidTr="00FA7EA2">
        <w:trPr>
          <w:trHeight w:val="2544"/>
        </w:trPr>
        <w:tc>
          <w:tcPr>
            <w:tcW w:w="3936" w:type="dxa"/>
          </w:tcPr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Первоначальные сведения о строении вещества (6 ч)</w:t>
            </w:r>
          </w:p>
        </w:tc>
        <w:tc>
          <w:tcPr>
            <w:tcW w:w="6520" w:type="dxa"/>
            <w:vMerge w:val="restart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——сравнивать размеры молекул разных веществ: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воды, воздуха;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——анализировать результаты опытов по </w:t>
            </w:r>
            <w:proofErr w:type="spellStart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</w:t>
            </w:r>
            <w:proofErr w:type="spellEnd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 и диффузии;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——приводить примеры диффузии в окружающем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практического использования свойств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 в различных агрегатных состояниях;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——наблюдать и исследовать явление смачивания</w:t>
            </w:r>
          </w:p>
          <w:p w:rsidR="00FA7EA2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инесмачивания</w:t>
            </w:r>
            <w:proofErr w:type="spellEnd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тел, объяснять данные явления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знаний о взаимодействии молекул;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——доказывать наличие различия в молекулярном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тел, жидкостей и газов;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——применять полученные знания при решении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——измерять размеры малых тел методом рядов,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способы измерения размеров малых тел;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——представлять результаты измерений в виде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——работать в группе</w:t>
            </w:r>
          </w:p>
        </w:tc>
      </w:tr>
      <w:tr w:rsidR="00F05A76" w:rsidRPr="00FA7E58" w:rsidTr="00FA7EA2">
        <w:trPr>
          <w:trHeight w:val="1266"/>
        </w:trPr>
        <w:tc>
          <w:tcPr>
            <w:tcW w:w="3936" w:type="dxa"/>
            <w:tcBorders>
              <w:bottom w:val="single" w:sz="4" w:space="0" w:color="auto"/>
            </w:tcBorders>
          </w:tcPr>
          <w:p w:rsidR="00FA7EA2" w:rsidRDefault="00FA7EA2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строении вещества. Опыты, подтверждающие, что все вещества состоят из отдельных частиц. Молекула - мельчайшая частица вещества. Размеры молекул.</w:t>
            </w: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Диффузия в жидкостях, газах и твердых телах. Связь скорости диффузии и температуры тела.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 2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размеров малых тел».</w:t>
            </w: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взаимодействия молекул. Существование сил взаимного притяжения и отталкивания молекул. Явление смачивания и не смачивания тел.</w:t>
            </w: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Агрегатные состояния вещества. Особенности трех агрегатных состояний. Объяснение свойств газов, жидкостей и твердых тел на основе молекулярного строения.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«Первоначальные сведения о строении</w:t>
            </w:r>
          </w:p>
          <w:p w:rsidR="00F05A76" w:rsidRPr="00FA7E58" w:rsidRDefault="004953A4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вещества».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. Измерение размеров малых тел.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Темы проектов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«Зарождение и развитие научных взглядов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о строении вещества», «Диффузия вокруг нас»,</w:t>
            </w:r>
          </w:p>
          <w:p w:rsid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«Удивительные свойства воды»</w:t>
            </w:r>
          </w:p>
          <w:p w:rsidR="00FA7E58" w:rsidRPr="00FA7E58" w:rsidRDefault="00FA7E58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A76" w:rsidRPr="00FA7E58" w:rsidTr="00FA7EA2">
        <w:trPr>
          <w:trHeight w:val="510"/>
        </w:trPr>
        <w:tc>
          <w:tcPr>
            <w:tcW w:w="3936" w:type="dxa"/>
          </w:tcPr>
          <w:p w:rsidR="00FA7EA2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тел (23 ч)</w:t>
            </w:r>
          </w:p>
        </w:tc>
        <w:tc>
          <w:tcPr>
            <w:tcW w:w="6520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A76" w:rsidRPr="00FA7E58" w:rsidTr="00D50F4D">
        <w:trPr>
          <w:trHeight w:val="3385"/>
        </w:trPr>
        <w:tc>
          <w:tcPr>
            <w:tcW w:w="3936" w:type="dxa"/>
          </w:tcPr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Механическое движение. Траектория движения</w:t>
            </w: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тела, путь. Осн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овные единицы пути в СИ. Равно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мерное и нера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вномерное движение. Относитель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 движения.</w:t>
            </w:r>
          </w:p>
          <w:p w:rsidR="00F05A76" w:rsidRPr="00FA7E58" w:rsidRDefault="00F05A76" w:rsidP="004953A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Скорость равно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мерного и неравномерного движе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ния. Векторные и скалярные физические величины. Определе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скорости. Определение пути,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пройденного телом при равномерном движении,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формуле и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помощью графиков. Нахождение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времени движения тел.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Явление инерции. Проявление явления инерции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быту и техн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ике. Изменение скорости тел при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 Масса. Масса — мера инертно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тела. Инертн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ость — свойство тела. Определе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массы тела в результате его взаимодействия с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другими телами. Выяснение условий р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авновесия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учебных весов. Плотность вещества. Изменение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плотности одного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того же вещества в зависимо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от его агр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егатного состояния. Определение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массы тела по его объему и плотности, объема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тела по его массе и плотности.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скорости тела при дей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ствии на него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других тел. Сила — причина изменения скорости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движения, векторная физическая величина.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изображение силы. Сила — мера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твия тел. Сила тяжести. Наличие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тяготения между всеми телами. Зависимость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силы тяжести от массы тела. С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вободное падение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 Возник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новение силы упругости. Природа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силы упругос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ти. Опытные подтверждения суще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ствования силы упругости. Закон Гука. Вес тела.Вес тела — векторная физическая величина. Отличие веса 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тела от силы тяжести. Сила тяже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на других пла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нетах.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устройства динамометра. Измерения сил с помощью динамометра. Равнодействующая сил. Сложение двух сил, направленных по одной прямой в одн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направлении и в противополож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ных. Графич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еское 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изображение равнодействую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щей двух сил. 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 Роль трения в техн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ике. Способы увеличения и уменьшения трения.</w:t>
            </w:r>
          </w:p>
          <w:p w:rsidR="00F05A76" w:rsidRPr="00FA7E58" w:rsidRDefault="004953A4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темам «Механическое движение», «Масса», «Плотность вещества»; по темам «Вес тела», «Графическое изображение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сил», 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«Силы», «Равнодействующая сил».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Измерение массы тела на рычажных весах. 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Измерение объема тела. 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Опреде</w:t>
            </w:r>
            <w:r w:rsidR="00495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ление плотности твердого тела. 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Градуирование</w:t>
            </w:r>
            <w:proofErr w:type="spellEnd"/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пружины и измерение сил динамометром.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7. Выяснение з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ависимости силы трения скольже</w:t>
            </w: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ния от площа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ди соприкасающихся тел и прижи</w:t>
            </w: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мающей силы.</w:t>
            </w:r>
          </w:p>
          <w:p w:rsidR="00F05A76" w:rsidRPr="00FA7E58" w:rsidRDefault="004953A4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проектов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«Инерция в 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жизни человека», «Плотность ве</w:t>
            </w: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ществ на Земле и планетах Солнечной системы»,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«Сила в наших руках», «Вездесущее трение»</w:t>
            </w:r>
          </w:p>
        </w:tc>
        <w:tc>
          <w:tcPr>
            <w:tcW w:w="6520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траекторию движения тела. Доказывать относительность движения тела;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основную единицу пути в км, мм, см, дм;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равномерное и неравномерное движение;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тело относительно, которого происходит движение;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физики, географии, математики: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2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Рассчитывать скорость тела при равномерном и среднюю скорость при неравномерном движении;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2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выражать скорость в км/ч, м/с;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2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анализировать таблицы скоростей;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среднюю скорость движения заводного автомобиля; графически изображать скорость, описывать равномерное движение.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из курса географии, математики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Представлять результаты измерений и вычислений в виде таблиц и графиков;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путь, пройденный за данный промежуток времени, скорость тела по графику зависимости пути равномерного движения от времени; оформлять расчетные задачи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связь между взаимодействием тел и скоростью их движения;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проявления явления инерции в быту; объяснять явление инерции;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исследовательский эксперимент по изучению явления инерции.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его и делать выводы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явление взаимодействия тел;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взаимодействия тел, приводящего к изменению скорости;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опыты по взаимодействию тел и делать выводы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зависимость изменение скорости движения тела от его массы;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основную единицу массы в т, г, мг;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 учебника, выделять главное, систематизировать и обобщать, полученные сведения о массе тела, различать инерцию и инертность тела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Взвешивать тело на учебных весах и с их помощью определять массу тела;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разновесами;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 вырабатывать практические навыки работы с приборами.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плотность вещества;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табличные данные;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значение плотности из кг/м в г/см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из курса природоведения, математики, биологии.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объем тела с помощью измерительного цилиндра;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плотность твердого тела и жидкости с помощью весов и измерительного цилиндра;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анализировать результаты измерений и вычислений, делать выводы;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составлять таблицы;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массу тела по его объему и плотности;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формулы для нахождения массы тела, его объема и плотности веществ.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из курса математики и физики при расчете массы тела, его плотности или объема. Анализировать результаты, полученные при решении задач.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к решению задач.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Графически, в масштабе изображать силу и точку ее приложения;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зависимость изменения скорости тела от приложенной силы.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опыты по столкновению шаров, сжатию упругого тела и делать выводы.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проявления тяготения в окружающем мире.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Находить точку приложения и указывать направление силы тяжести.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различать изменение силы тяжести от удаленности поверхности Земли; Выделять особенности планет земной группы и планет-гигантов (различие и общие свойства);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самостоятельно работать с текстом, систематизировать и обобщать знания о явлении тяготения и делать выводы.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Отличать силу упругости от силы тяжести;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графически изображать силу упругости, показывать точку приложения и направление ее действия;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объяснять причины возникновения силы упругости.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видов деформации, встречающиеся в быту, делать выводы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Графически изображать вес тела и точку его приложения;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рассчитывать силу тяжести и веса тела;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находить связь между силой тяжести и массой тела;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силу тяжести по известной массе тела, массу тела по заданной силе тяжести</w:t>
            </w:r>
          </w:p>
          <w:p w:rsidR="00F05A76" w:rsidRPr="00FA7E58" w:rsidRDefault="00F05A76" w:rsidP="00F05A76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Градуировать пружину;</w:t>
            </w:r>
          </w:p>
          <w:p w:rsidR="00F05A76" w:rsidRPr="00FA7E58" w:rsidRDefault="00F05A76" w:rsidP="00F05A76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получать шкалу с заданной ценой деления;</w:t>
            </w:r>
          </w:p>
          <w:p w:rsidR="00F05A76" w:rsidRPr="00FA7E58" w:rsidRDefault="00F05A76" w:rsidP="00F05A76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измерять силу с помощью силомера, медицинского динамометра;</w:t>
            </w:r>
          </w:p>
          <w:p w:rsidR="00F05A76" w:rsidRPr="00FA7E58" w:rsidRDefault="00F05A76" w:rsidP="00F05A76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различать вес чела и его массу, представлять результаты в виде таблиц;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работать в группе.</w:t>
            </w:r>
          </w:p>
          <w:p w:rsidR="00F05A76" w:rsidRPr="00FA7E58" w:rsidRDefault="00F05A76" w:rsidP="00F05A76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Экспериментально находить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равнодействующую двух сил;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анализировать результаты опытов по нахождению равнодействующей сил и делать выводы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рассчитывать равнодействующую двух сил</w:t>
            </w:r>
          </w:p>
          <w:p w:rsidR="00F05A76" w:rsidRPr="00FA7E58" w:rsidRDefault="00F05A76" w:rsidP="00F05A76">
            <w:pPr>
              <w:widowControl w:val="0"/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Измерять силу трения скольжения;</w:t>
            </w:r>
          </w:p>
          <w:p w:rsidR="00F05A76" w:rsidRPr="00FA7E58" w:rsidRDefault="00F05A76" w:rsidP="00F05A76">
            <w:pPr>
              <w:widowControl w:val="0"/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называть способы увеличения и уменьшения силы трения;</w:t>
            </w:r>
          </w:p>
          <w:p w:rsidR="00F05A76" w:rsidRPr="00FA7E58" w:rsidRDefault="00F05A76" w:rsidP="00F05A7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применять, знания о видах трения и способах его </w:t>
            </w:r>
            <w:r w:rsidRPr="00FA7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изменения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практике, объяснять явления, происходящие из-за наличия силы трения анализировать их и делать выводы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Объяснять влияние силы трения в быту и технике;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различных видов трения;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анализировать, делать выводы.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силу трения с помощью динамометра.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Применять знания из курса математики, физики, географии. Биологии к решению задач.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Отработать навыки устного счета.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единицы измерения.</w:t>
            </w:r>
          </w:p>
          <w:p w:rsid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  <w:p w:rsidR="00F05A76" w:rsidRPr="004953A4" w:rsidRDefault="00F05A76" w:rsidP="00495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A76" w:rsidRPr="00FA7E58" w:rsidTr="00F05A76">
        <w:tc>
          <w:tcPr>
            <w:tcW w:w="3936" w:type="dxa"/>
          </w:tcPr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Давление твердых тел, жидкостей и газов (21 ч)</w:t>
            </w:r>
          </w:p>
        </w:tc>
        <w:tc>
          <w:tcPr>
            <w:tcW w:w="6520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A76" w:rsidRPr="00FA7E58" w:rsidTr="00F05A76">
        <w:trPr>
          <w:trHeight w:val="5366"/>
        </w:trPr>
        <w:tc>
          <w:tcPr>
            <w:tcW w:w="3936" w:type="dxa"/>
          </w:tcPr>
          <w:p w:rsidR="00F05A76" w:rsidRPr="004953A4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Давление. Формула для нахождения давления.</w:t>
            </w:r>
          </w:p>
          <w:p w:rsidR="00F05A76" w:rsidRPr="004953A4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Единицы давле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ния. Выяснение способов измене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ния давления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быту и технике. Причины воз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никновения да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вления газа. Зависимость давле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ния газа данной массы от объема и температуры.</w:t>
            </w:r>
          </w:p>
          <w:p w:rsidR="00F05A76" w:rsidRPr="004953A4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между твердыми телами, ж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идкостями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и газами. Передача давления жидкостью и газом.</w:t>
            </w:r>
          </w:p>
          <w:p w:rsidR="00F05A76" w:rsidRPr="004953A4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Закон Паскал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я. Наличие давления внутри жид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кости. Увеличен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ие давления с глубиной погруже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ния. Обосн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ование расположения поверхности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однородной жидкости в сообщающихся сосудах</w:t>
            </w:r>
          </w:p>
          <w:p w:rsidR="00F05A76" w:rsidRPr="004953A4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на одном уровне, а жидк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остей с разной плотно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стью — на ра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зных уровнях. Устройство и действие шлюза.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Атмосферное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давление. Влияние атмосферного</w:t>
            </w:r>
            <w:r w:rsidRPr="004953A4">
              <w:rPr>
                <w:rFonts w:ascii="Times New Roman" w:eastAsia="Calibri" w:hAnsi="Times New Roman" w:cs="Times New Roman"/>
                <w:sz w:val="24"/>
                <w:szCs w:val="24"/>
              </w:rPr>
              <w:t>давления на живые организмы. Явления, под</w:t>
            </w:r>
            <w:r w:rsidRP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тверждающие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существование атмосферного давления. Определение атмосферного давления. Опыт Торричел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ли. Расчет силы, с которой атмо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давит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окружающие предметы. Знаком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с работой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устройством барометра-анероид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а. Использование его при метеорологических наблюдениях.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Атмосферное давление на различ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высотах.</w:t>
            </w:r>
            <w:r w:rsidR="00A3502F" w:rsidRPr="00A35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37.7pt" to="496.6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" o:allowincell="f" strokeweight=".4pt"/>
              </w:pict>
            </w:r>
            <w:r w:rsidR="00A3502F" w:rsidRPr="00A35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8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79.35pt" to="496.6pt,-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" o:allowincell="f" strokeweight=".4pt"/>
              </w:pict>
            </w:r>
            <w:r w:rsidR="00A3502F" w:rsidRPr="00A35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79.55pt" to="-5.5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" o:allowincell="f" strokeweight=".4pt"/>
              </w:pic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де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йствия открытого жид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костного и металлического манометров. Принцип действия поршн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евого жидкостного насоса и гид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равлического пресса. Физические основы работы гидравлического пресса.</w: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Причины возникновения выталкивающей силы. Природа выталкивающей силы. Закон Архимеда. Плавание те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л. Условия плавания тел. Зависи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глубины погружения тела в жидкость от его плотности. Физические основы плавания судов и воздухоплавания. Водный и воздушный транспорт.</w:t>
            </w:r>
          </w:p>
          <w:p w:rsidR="00F05A76" w:rsidRPr="00FA7E58" w:rsidRDefault="00F05A76" w:rsidP="0049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76" w:rsidRPr="00FA7E58" w:rsidRDefault="00F05A76" w:rsidP="0049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Кратковременные контрольные работы</w: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«Давление твердого тела»; по теме «Давление в жидкости и газе. Закон Паскаля».</w:t>
            </w:r>
          </w:p>
          <w:p w:rsidR="00F05A76" w:rsidRPr="00FA7E58" w:rsidRDefault="00F05A76" w:rsidP="0049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</w: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«Давление твердых тел, жидкостей и газов»</w: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8. Определен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ие выталкивающей силы, действу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ющей на погруженное в жидкость тело.</w: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9. Выяснение условий плавания тел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а в жидкости.</w: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проектов</w: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«Тайны давл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ения», «Нужна ли Земле атмосфе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ра», «Зачем ну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жно измерять давление», «Вытал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кивающая сила»</w:t>
            </w:r>
          </w:p>
          <w:p w:rsidR="00F05A76" w:rsidRPr="00FA7E58" w:rsidRDefault="00F05A76" w:rsidP="0049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6520" w:type="dxa"/>
          </w:tcPr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— Приводить примеры из 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 по увеличению площади опоры для уменьшения давления;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выполнять исследовательский эксперимент по изменению давления, анализировать его и делать выводы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 Отличать газы по их свойствам от твердых тел и жидкостей;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давление газа на стенки сосуда на основе теории строения вещества;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анализировать результаты эксперимента по изучению давления газа, делать выводы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 Объяснять причину передачи давления жидкостью или газом во все стороны одинаково.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опыт по передаче давления жидкостью и объяснять его результаты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leader="underscore" w:pos="2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 Выводить формулу для расчета давления жидкости на дно и стенки сосуда;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leader="underscore" w:pos="2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 работать с текстом параграфа учебника,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составлять план проведение опытов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leader="underscore" w:pos="19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устного счета,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Решение задач на расчет давления жидкости на дно сосуда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сообщающихся сосудов в быту;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проводить исследовательский эксперимент с сообщающимися сосудами, анализировать результаты, делать выводы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Вычислять массу воздуха;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сравнивать атмосферное давление на различных высотах от поверхности Земли;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объяснять влияние атмосферного давления на живые организмы; проводить опыты по обнаружению атмосферного давления, изменению атмосферного давления с высотой, анализировать их результаты и делать выводы.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знания, из курса географии: при объяснении зависимости давления от высоты над уровнем моря, математики для расчета давления.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Вычислять атмосферное давление;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объяснять измерение атмосферного давления с помощью трубки Торричелли;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наблюдать опыты по измерению атмосферного давления и делать выводы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атмосферное давление с помощью барометра-анероида;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изменение атмосферного давления по мере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увеличения высоты над уровнем моря;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из курса географии, биологии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Измерять давление с помощью манометра;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различать манометры по целям использования;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давление с помощью манометра;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из практики применения поршневого насоса и гидравлического пресса;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работать с текстом параграфа учебника,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Доказывать, основываясь на законе Паскаля, существование выталкивающей силы, действующей на тело;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из жизни, подтверждающие существование выталкивающей силы;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применять знания о причинах возникновения выталкивающей силы на практике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Выводить формулу для определения выталкивающей силы;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рассчитывать силу Архимеда;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указывать причины, от которых зависит сила Архимеда;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работать с текстом, обобщать и делать выводы, анализировать опыты с ведерком Архимеда.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Опытным путем обнаруживать выталкивающее действие жидкости на погруженное в нее тело;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выталкивающую силу;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Объяснять причины плавания тел;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плавания различных тел и живых организмов;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конструировать прибор для демонстрации гидростатического явления;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применять знания из курса биологии, географии, природоведения при объяснении плавания тел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Рассчитывать силу Архимеда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Анализировать результаты, полученные при решении задач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На опыте выяснить условия, при которых тело плавает, всплывает, тонет в жидкости;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работать в группе.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Объяснять условия плавания судов;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Приводить примеры из жизни плавания </w:t>
            </w:r>
            <w:r w:rsidRPr="00FA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воздухоплавания;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объяснять изменение осадки судна;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знания условий плавания судов и воздухоплавания.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Применять знания из курса математики, географии при решении задач.</w:t>
            </w:r>
          </w:p>
        </w:tc>
      </w:tr>
      <w:tr w:rsidR="00F05A76" w:rsidRPr="00FA7E58" w:rsidTr="00F05A76">
        <w:tc>
          <w:tcPr>
            <w:tcW w:w="3936" w:type="dxa"/>
          </w:tcPr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и мощность. Энергия (16 ч)</w:t>
            </w:r>
          </w:p>
        </w:tc>
        <w:tc>
          <w:tcPr>
            <w:tcW w:w="6520" w:type="dxa"/>
          </w:tcPr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A76" w:rsidRPr="00FA7E58" w:rsidTr="00D50F4D">
        <w:trPr>
          <w:trHeight w:val="2393"/>
        </w:trPr>
        <w:tc>
          <w:tcPr>
            <w:tcW w:w="3936" w:type="dxa"/>
          </w:tcPr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работа, ее физический смысл.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— характеристика скорости </w:t>
            </w:r>
            <w:proofErr w:type="spellStart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 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Рычаг. Усло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вия равновеси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я рычага. Момент силы — физиче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величина, характеризующая действие силы.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моме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нтов. Устройство и 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действие ры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чажных весов.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Подвижный 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неподвижный блоки — простые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механизмы. Ра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венство работ при использовании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 механи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змов. «Золотое правило» механи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ки. Центр тяже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сти тела. Центр тяжести различ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твердых тел. Статика — раздел механики,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изучающий</w:t>
            </w:r>
            <w:proofErr w:type="gramEnd"/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равновесия тел. Услови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 тел.</w:t>
            </w:r>
          </w:p>
          <w:p w:rsidR="00FA7EA2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поле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зной и полной работе. КПД меха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низма. Накло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нная плоскость. Определение КПД наклонной плоскости.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Пот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енциальная энергия. </w:t>
            </w:r>
          </w:p>
          <w:p w:rsidR="00FA7EA2" w:rsidRDefault="00FA7EA2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A2" w:rsidRDefault="00FA7EA2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76" w:rsidRPr="00FA7E58" w:rsidRDefault="004953A4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</w:t>
            </w:r>
            <w:r w:rsidR="00F05A76"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потенциальной энергии тела, поднятого над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землей, от его массы и высоты подъе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>ма. Кинети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энергия. Зависимость кинетической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 от мас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 тела и его скорости. Переход 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вида механической энергии в другой.</w:t>
            </w:r>
          </w:p>
          <w:p w:rsidR="004953A4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эн</w:t>
            </w:r>
            <w:r w:rsidR="0049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ергии от одного тела к другому. </w:t>
            </w:r>
          </w:p>
          <w:p w:rsidR="00F05A76" w:rsidRPr="004953A4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Зачетпо теме «Работа и мощность. Энергия».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10. Выяснение условия равновесия рычага.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11. Опре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КПД при подъеме тела по наклонной плоскости.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Темы проектов</w:t>
            </w:r>
          </w:p>
          <w:p w:rsidR="00F05A76" w:rsidRPr="00FA7E58" w:rsidRDefault="00F05A76" w:rsidP="00495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«Рычаги в бы</w:t>
            </w:r>
            <w:r w:rsidR="0049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 и живой природе», «Дайте мне </w:t>
            </w: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точку опоры, и я подниму Землю»</w:t>
            </w:r>
          </w:p>
        </w:tc>
        <w:tc>
          <w:tcPr>
            <w:tcW w:w="6520" w:type="dxa"/>
          </w:tcPr>
          <w:p w:rsidR="00F05A76" w:rsidRPr="00FA7E58" w:rsidRDefault="00F05A76" w:rsidP="00F05A76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Вычислять механическую работу;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условия, необходимые для совершения механической работы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Вычислять мощность по известной работе;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единиц мощности различных технических приборов и механизмов;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анализировать мощности различных приборов;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выражать мощность в различных единицах;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проводить самостоятельно исследования мощности технических устройств, делать выводы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Применять условия равновесия рычага в практических целях: поднятии и перемещении груза;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плечо силы;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решать графические задачи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примеры, иллюстрирующие как момент силы характеризует действие силы, зависящее и от модуля силы, и от ее плеча;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работать с текстом параграфа учебника, обобщать и делать выводы об условии равновесия тел.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Проверить опытным путем, при каком соотношении сил и их плеч рычаг находится в равновесии;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2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проверять на опыте правило моментов;</w:t>
            </w:r>
          </w:p>
          <w:p w:rsidR="00F05A76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применять практические знания при выяснении условий равновесия рычага, знания из курса биологии, математики, технологии.</w:t>
            </w:r>
          </w:p>
          <w:p w:rsidR="00FA7EA2" w:rsidRDefault="00FA7EA2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A2" w:rsidRPr="00FA7E58" w:rsidRDefault="00FA7EA2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применения неподвижного и подвижного блоков на практике;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сравнивать действие подвижного и неподвижного блоков;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работать с текстом параграфа учебника, анализировать опыты с подвижным и неподвижным блоками и делать выводы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навыки устного счета, знания из курса математики, биологии: при решении качественных и количественных задач.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результаты, полученные при решении задач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2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Находить центр тяжести плоского тела;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2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работать с текстом;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анализировать результаты опытов по нахождению центра тяжести плоского тела и делать выводы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Устанавливать вид равновесия по изменению положения центра тяжести тела;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различных видов равновесия, встречающихся в быту;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  <w:tab w:val="left" w:leader="underscore" w:pos="21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работать с текстом,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применять на практике знания об условии равновесия тел.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Опытным путем установить, что полезная работа, выполненная с помощью простого механизма, меньше полной;</w:t>
            </w:r>
          </w:p>
          <w:p w:rsidR="00F05A76" w:rsidRPr="00FA7E58" w:rsidRDefault="00F05A76" w:rsidP="00F05A7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КПД различных механизмов;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тел, обладающих потенциальной, кинетической энергией;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 параграфа учебника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 превращения энергии из одного вида в другой, тел обладающих одновременно и кинетической и потенциальной энергией;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работать с текстом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leader="underscore" w:pos="18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Calibri" w:hAnsi="Times New Roman" w:cs="Times New Roman"/>
                <w:sz w:val="24"/>
                <w:szCs w:val="24"/>
              </w:rPr>
              <w:t>— </w:t>
            </w: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презентации</w:t>
            </w:r>
          </w:p>
          <w:p w:rsidR="00F05A76" w:rsidRPr="00FA7E58" w:rsidRDefault="00F05A76" w:rsidP="00F05A76">
            <w:pPr>
              <w:shd w:val="clear" w:color="auto" w:fill="FFFFFF"/>
              <w:tabs>
                <w:tab w:val="left" w:leader="underscore" w:pos="18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Выступать с докладами</w:t>
            </w:r>
          </w:p>
          <w:p w:rsidR="00F05A76" w:rsidRPr="00FA7E58" w:rsidRDefault="00F05A76" w:rsidP="00F05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t>—Участвовать в обсуждении докладов и презентаций</w:t>
            </w:r>
          </w:p>
        </w:tc>
      </w:tr>
      <w:tr w:rsidR="00F05A76" w:rsidRPr="00FA7E58" w:rsidTr="00F05A76">
        <w:trPr>
          <w:trHeight w:val="376"/>
        </w:trPr>
        <w:tc>
          <w:tcPr>
            <w:tcW w:w="10456" w:type="dxa"/>
            <w:gridSpan w:val="2"/>
          </w:tcPr>
          <w:p w:rsidR="00F05A76" w:rsidRPr="00FA7E58" w:rsidRDefault="00F05A76" w:rsidP="00F05A76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 2 часа</w:t>
            </w:r>
          </w:p>
        </w:tc>
      </w:tr>
    </w:tbl>
    <w:p w:rsidR="00FA7EA2" w:rsidRDefault="00FA7EA2" w:rsidP="00F05A7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0F4D" w:rsidRPr="006E6E51" w:rsidRDefault="00D50F4D" w:rsidP="00D50F4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6E6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Формы организации учебного процесса</w:t>
      </w:r>
    </w:p>
    <w:p w:rsidR="00D50F4D" w:rsidRDefault="00D50F4D" w:rsidP="00D50F4D">
      <w:pPr>
        <w:shd w:val="clear" w:color="auto" w:fill="FFFFFF"/>
        <w:spacing w:after="0" w:line="240" w:lineRule="auto"/>
        <w:ind w:left="5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семинары</w:t>
      </w:r>
      <w:proofErr w:type="gramStart"/>
      <w:r w:rsidRPr="00FA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FA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</w:t>
      </w:r>
      <w:r w:rsidRPr="00FA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F4D" w:rsidRPr="00FA7E58" w:rsidRDefault="00D50F4D" w:rsidP="00D50F4D">
      <w:pPr>
        <w:shd w:val="clear" w:color="auto" w:fill="FFFFFF"/>
        <w:spacing w:after="0" w:line="240" w:lineRule="auto"/>
        <w:ind w:left="5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4D" w:rsidRPr="00FA7E58" w:rsidRDefault="00D50F4D" w:rsidP="00D5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оды, а именно:  работа в группе</w:t>
      </w:r>
      <w:r w:rsidRPr="00FA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FA7E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 диалог, объяснение-провокация, лекция-диску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ссия, учебная дискуссия</w:t>
      </w:r>
      <w:r w:rsidRPr="00FA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игровое моделирование, защита проекта, совместный проект, </w:t>
      </w:r>
      <w:proofErr w:type="spellStart"/>
      <w:r w:rsidRPr="00FA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Pr="00FA7E58">
        <w:rPr>
          <w:rFonts w:ascii="Times New Roman" w:eastAsia="Times New Roman" w:hAnsi="Times New Roman" w:cs="Times New Roman"/>
          <w:sz w:val="24"/>
          <w:szCs w:val="24"/>
          <w:lang w:eastAsia="ru-RU"/>
        </w:rPr>
        <w:t>; традиционные методы: лекция, рассказ, объяснение, беседа.</w:t>
      </w:r>
      <w:proofErr w:type="gramEnd"/>
    </w:p>
    <w:p w:rsidR="00D50F4D" w:rsidRDefault="00D50F4D" w:rsidP="00D5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0F4D" w:rsidRPr="006E6E51" w:rsidRDefault="00D50F4D" w:rsidP="00D5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контроля</w:t>
      </w:r>
    </w:p>
    <w:p w:rsidR="00D50F4D" w:rsidRPr="0033267A" w:rsidRDefault="00D50F4D" w:rsidP="00332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.2xcytpi"/>
      <w:bookmarkStart w:id="5" w:name="_Toc364013608"/>
      <w:bookmarkStart w:id="6" w:name="_Toc343949376"/>
      <w:bookmarkEnd w:id="4"/>
      <w:r w:rsidRPr="00FA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практикумов, экспериментальных задач. </w:t>
      </w:r>
    </w:p>
    <w:p w:rsidR="00D50F4D" w:rsidRDefault="00D50F4D" w:rsidP="00D5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67A" w:rsidRPr="0033267A" w:rsidRDefault="00D50F4D" w:rsidP="00332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 в конце года проводится в ви</w:t>
      </w:r>
      <w:r w:rsidR="00332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 итоговой контрольной работ</w:t>
      </w:r>
      <w:bookmarkEnd w:id="5"/>
      <w:bookmarkEnd w:id="6"/>
    </w:p>
    <w:p w:rsidR="00F34C01" w:rsidRPr="0033267A" w:rsidRDefault="00F34C01" w:rsidP="003326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267A">
        <w:rPr>
          <w:rFonts w:ascii="Times New Roman" w:hAnsi="Times New Roman"/>
          <w:b/>
          <w:bCs/>
          <w:color w:val="000000"/>
          <w:sz w:val="28"/>
          <w:szCs w:val="28"/>
        </w:rPr>
        <w:t>Система оценивания</w:t>
      </w:r>
    </w:p>
    <w:p w:rsidR="00F34C01" w:rsidRDefault="00F34C01" w:rsidP="00F34C0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уровня учебных достижений по физике оценивается:</w:t>
      </w:r>
      <w:r w:rsidRPr="00F34C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владение теоретическими знаниями;</w:t>
      </w:r>
      <w:r w:rsidRPr="00F34C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умение использовать теоретические знания при решении задач или упражнений   различного типа (расчетных, экспериментальных, качественных, комбинированных и др.);</w:t>
      </w:r>
      <w:r w:rsidRPr="00F34C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владение практическими умениями и навыками при выполнении лабораторных работ, наблюдений и физического практикума.</w:t>
      </w:r>
    </w:p>
    <w:p w:rsidR="003B1F04" w:rsidRPr="00F34C01" w:rsidRDefault="003B1F04" w:rsidP="003B1F0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Основным критерием оценивания </w:t>
      </w:r>
      <w:r w:rsidRPr="00F34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достижений обучающихся является</w:t>
      </w: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решать задачи, сложность которых определяется:</w:t>
      </w:r>
    </w:p>
    <w:p w:rsidR="003B1F04" w:rsidRPr="00F34C01" w:rsidRDefault="003B1F04" w:rsidP="003B1F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1) количеством правильных, последовательных, логических шагов и операций, осуществляемых обучающимся. Такими шагами можно считать умение: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уяснить условие задачи;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записать его в кратком виде;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сделать схему или рисунок (по необходимости);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определить, каких данных не хватает в условии задачи, и найти их в таблицах или справочниках;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выразить все необходимые для решения величины в единицах СИ;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составить (в простых случаях выбрать) формулу для нахождения искомой величины;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выполнить математические действия и операции;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вычислить значения неизвестных величин;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анализировать и строить графики;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пользоваться методом размерностей для проверки правильности решения задачи;</w:t>
      </w:r>
    </w:p>
    <w:p w:rsidR="003B1F04" w:rsidRPr="00F34C01" w:rsidRDefault="003B1F04" w:rsidP="003B1F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оценить полученный результат и его реальность;</w:t>
      </w:r>
    </w:p>
    <w:p w:rsidR="003B1F04" w:rsidRPr="00F34C01" w:rsidRDefault="003B1F04" w:rsidP="003B1F0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2) рациональности выбранного способа решения;</w:t>
      </w:r>
    </w:p>
    <w:p w:rsidR="00F34C01" w:rsidRPr="0033267A" w:rsidRDefault="003B1F04" w:rsidP="00F34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3) типа задачи (комбинированная), типовая (по алгоритму).</w:t>
      </w:r>
    </w:p>
    <w:tbl>
      <w:tblPr>
        <w:tblStyle w:val="36"/>
        <w:tblW w:w="10627" w:type="dxa"/>
        <w:tblLook w:val="04A0"/>
      </w:tblPr>
      <w:tblGrid>
        <w:gridCol w:w="1384"/>
        <w:gridCol w:w="9243"/>
      </w:tblGrid>
      <w:tr w:rsidR="00F34C01" w:rsidRPr="00F34C01" w:rsidTr="001D09FA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:rsidR="00F34C01" w:rsidRPr="00F34C01" w:rsidRDefault="00F34C01" w:rsidP="00F34C0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устныхответов обучающихся</w:t>
            </w:r>
          </w:p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34C01" w:rsidRPr="00F34C01" w:rsidTr="001D09FA"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  (отлично) ставится, если обучающийся:</w:t>
            </w:r>
          </w:p>
        </w:tc>
      </w:tr>
      <w:tr w:rsidR="00F34C01" w:rsidRPr="00F34C01" w:rsidTr="001D09FA">
        <w:trPr>
          <w:cantSplit/>
          <w:trHeight w:val="1134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9243" w:type="dxa"/>
          </w:tcPr>
          <w:p w:rsidR="00F34C01" w:rsidRPr="00F34C01" w:rsidRDefault="00F34C01" w:rsidP="00F34C01">
            <w:pPr>
              <w:numPr>
                <w:ilvl w:val="0"/>
                <w:numId w:val="13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понимает физическую сущность рассматриваемых явлений и закономерностей;</w:t>
            </w:r>
          </w:p>
          <w:p w:rsidR="00F34C01" w:rsidRPr="00F34C01" w:rsidRDefault="00F34C01" w:rsidP="00F34C01">
            <w:pPr>
              <w:numPr>
                <w:ilvl w:val="0"/>
                <w:numId w:val="13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умеет подтверждать законы и теории конкретными примерами и применить их в новой ситуации и при выполнении практических заданий;</w:t>
            </w:r>
          </w:p>
          <w:p w:rsidR="00F34C01" w:rsidRPr="00F34C01" w:rsidRDefault="00F34C01" w:rsidP="00F34C01">
            <w:pPr>
              <w:numPr>
                <w:ilvl w:val="0"/>
                <w:numId w:val="13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      </w:r>
          </w:p>
          <w:p w:rsidR="00F34C01" w:rsidRPr="00F34C01" w:rsidRDefault="00F34C01" w:rsidP="00F34C01">
            <w:pPr>
              <w:numPr>
                <w:ilvl w:val="0"/>
                <w:numId w:val="13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      </w:r>
          </w:p>
          <w:p w:rsidR="00F34C01" w:rsidRPr="00F34C01" w:rsidRDefault="00F34C01" w:rsidP="00F34C01">
            <w:pPr>
              <w:numPr>
                <w:ilvl w:val="0"/>
                <w:numId w:val="13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      </w:r>
          </w:p>
          <w:p w:rsidR="00F34C01" w:rsidRPr="00F34C01" w:rsidRDefault="00F34C01" w:rsidP="00F34C01">
            <w:pPr>
              <w:numPr>
                <w:ilvl w:val="0"/>
                <w:numId w:val="13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умеет подкрепить ответ несложными демонстрационными опытами;</w:t>
            </w:r>
          </w:p>
          <w:p w:rsidR="00F34C01" w:rsidRPr="00F34C01" w:rsidRDefault="00F34C01" w:rsidP="00F34C01">
            <w:pPr>
              <w:numPr>
                <w:ilvl w:val="0"/>
                <w:numId w:val="13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умеет делать анализ, обобщения и собственные выводы по данному вопросу;</w:t>
            </w:r>
          </w:p>
          <w:p w:rsidR="00F34C01" w:rsidRPr="00F34C01" w:rsidRDefault="00F34C01" w:rsidP="00F34C01">
            <w:pPr>
              <w:numPr>
                <w:ilvl w:val="0"/>
                <w:numId w:val="13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умеет самостоятельно и рационально работать с учебником, дополнительной литературой и справочниками.</w:t>
            </w:r>
          </w:p>
        </w:tc>
      </w:tr>
      <w:tr w:rsidR="00F34C01" w:rsidRPr="00F34C01" w:rsidTr="001D09FA">
        <w:trPr>
          <w:cantSplit/>
          <w:trHeight w:val="348"/>
        </w:trPr>
        <w:tc>
          <w:tcPr>
            <w:tcW w:w="10627" w:type="dxa"/>
            <w:gridSpan w:val="2"/>
            <w:vAlign w:val="center"/>
          </w:tcPr>
          <w:p w:rsidR="0033267A" w:rsidRDefault="0033267A" w:rsidP="00F34C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3267A" w:rsidRDefault="0033267A" w:rsidP="00F34C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3267A" w:rsidRDefault="0033267A" w:rsidP="00F34C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34C01" w:rsidRPr="00F34C01" w:rsidRDefault="00F34C01" w:rsidP="00F34C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4 (хорошо) ставится, </w:t>
            </w:r>
            <w:r w:rsidRPr="00F34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если обучающийся:</w:t>
            </w:r>
          </w:p>
        </w:tc>
      </w:tr>
      <w:tr w:rsidR="00F34C01" w:rsidRPr="00F34C01" w:rsidTr="001D09FA">
        <w:trPr>
          <w:cantSplit/>
          <w:trHeight w:val="1134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243" w:type="dxa"/>
          </w:tcPr>
          <w:p w:rsidR="00F34C01" w:rsidRPr="00F34C01" w:rsidRDefault="00F34C01" w:rsidP="00F34C01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sz w:val="24"/>
                <w:szCs w:val="24"/>
              </w:rPr>
              <w:t>проявляет знания и понимание основных положений (законов, понятий, формул, теорий);</w:t>
            </w:r>
          </w:p>
          <w:p w:rsidR="00F34C01" w:rsidRPr="00F34C01" w:rsidRDefault="00F34C01" w:rsidP="00F34C01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sz w:val="24"/>
                <w:szCs w:val="24"/>
              </w:rPr>
              <w:t>поясняет явления, самостоятельно исправляет допущенные неточности;</w:t>
            </w:r>
          </w:p>
          <w:p w:rsidR="00F34C01" w:rsidRPr="00F34C01" w:rsidRDefault="00F34C01" w:rsidP="00F34C01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sz w:val="24"/>
                <w:szCs w:val="24"/>
              </w:rPr>
              <w:t>дает ответ без использования собственного плана, новых примеров;</w:t>
            </w:r>
          </w:p>
          <w:p w:rsidR="00F34C01" w:rsidRPr="00F34C01" w:rsidRDefault="00F34C01" w:rsidP="00F34C01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sz w:val="24"/>
                <w:szCs w:val="24"/>
              </w:rPr>
              <w:t xml:space="preserve">не может применять знания в новой ситуации; </w:t>
            </w:r>
          </w:p>
          <w:p w:rsidR="00F34C01" w:rsidRPr="00F34C01" w:rsidRDefault="00F34C01" w:rsidP="00F34C01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sz w:val="24"/>
                <w:szCs w:val="24"/>
              </w:rPr>
              <w:t xml:space="preserve">не использует связей с ранее изученным материалом и материалом, усвоенным при изучении других предметов; </w:t>
            </w:r>
          </w:p>
          <w:p w:rsidR="00F34C01" w:rsidRPr="00F34C01" w:rsidRDefault="00F34C01" w:rsidP="00F34C01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sz w:val="24"/>
                <w:szCs w:val="24"/>
              </w:rPr>
              <w:t>допустил одну ошибку или не более двух недочётов и может их исправить самостоятельно или с небольшой помощью учителя.</w:t>
            </w:r>
          </w:p>
        </w:tc>
      </w:tr>
      <w:tr w:rsidR="00F34C01" w:rsidRPr="00F34C01" w:rsidTr="001D09FA">
        <w:trPr>
          <w:cantSplit/>
          <w:trHeight w:val="536"/>
        </w:trPr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lef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3 (удовлетворительно) ставится, если обучающийся:</w:t>
            </w:r>
          </w:p>
        </w:tc>
      </w:tr>
      <w:tr w:rsidR="00F34C01" w:rsidRPr="00F34C01" w:rsidTr="001D09FA">
        <w:trPr>
          <w:cantSplit/>
          <w:trHeight w:val="2258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243" w:type="dxa"/>
          </w:tcPr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обнаруживает отдельные пробелы в усвоении вопросов курса физики, не препятствующие дальнейшему усвоению программного материала;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испытывает затруднения в применении знаний, необходимых для решения задач различных типов;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не объясняет конкретные физические явления на основе теорий и законов; 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не приводит конкретных примеров практического применения теории;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воспроизводит содержание текста учебника, но недостаточно понимает отдельные положения, имеющие </w:t>
            </w:r>
            <w:proofErr w:type="gramStart"/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важное значение</w:t>
            </w:r>
            <w:proofErr w:type="gramEnd"/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этом тексте;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недостаточно понимает отдельные положения при воспроизведении текста учебника;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отвечает неполно на вопросы учителя, допуская одну-две грубые ошибки.</w:t>
            </w:r>
          </w:p>
        </w:tc>
      </w:tr>
      <w:tr w:rsidR="00F34C01" w:rsidRPr="00F34C01" w:rsidTr="001D09FA">
        <w:trPr>
          <w:cantSplit/>
          <w:trHeight w:val="378"/>
        </w:trPr>
        <w:tc>
          <w:tcPr>
            <w:tcW w:w="10627" w:type="dxa"/>
            <w:gridSpan w:val="2"/>
            <w:vAlign w:val="center"/>
          </w:tcPr>
          <w:p w:rsidR="001D09FA" w:rsidRPr="00FE1FC8" w:rsidRDefault="00F34C01" w:rsidP="00FE1FC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1F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(неудовлетворительно) ставится, если обучающийся:</w:t>
            </w:r>
          </w:p>
          <w:p w:rsidR="001D09FA" w:rsidRPr="001D09FA" w:rsidRDefault="001D09FA" w:rsidP="001D0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01" w:rsidRPr="00F34C01" w:rsidTr="001D09FA">
        <w:trPr>
          <w:cantSplit/>
          <w:trHeight w:val="2374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9243" w:type="dxa"/>
          </w:tcPr>
          <w:p w:rsidR="00FE1FC8" w:rsidRDefault="00FE1FC8" w:rsidP="00FE1FC8">
            <w:p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F34C01" w:rsidRPr="00FE1FC8" w:rsidRDefault="00F34C01" w:rsidP="00FE1FC8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E1FC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имеет слабо сформулированные и неполные знания;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не умеет применять знания  к объяснению и решению конкретных вопросов и задач по образцу;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не может привести опыты, подтверждающие вопросы конкретного изученного материала; 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отвечает на вопросы, требующие ответа «да» или «нет»</w:t>
            </w:r>
          </w:p>
          <w:p w:rsidR="00F34C01" w:rsidRPr="00F34C01" w:rsidRDefault="00F34C01" w:rsidP="00F34C01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при ответе допускает более двух грубых ошибок, которые не может исправить даже при помощи учителя.</w:t>
            </w:r>
          </w:p>
        </w:tc>
      </w:tr>
    </w:tbl>
    <w:p w:rsidR="0033267A" w:rsidRPr="00F34C01" w:rsidRDefault="0033267A" w:rsidP="00F34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4C01" w:rsidRPr="003B1F04" w:rsidRDefault="00F34C01" w:rsidP="003B1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оценивания </w:t>
      </w:r>
      <w:r w:rsidRPr="00F34C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самостоятельных и контрольных работ</w:t>
      </w:r>
    </w:p>
    <w:p w:rsidR="00F34C01" w:rsidRPr="00F34C01" w:rsidRDefault="00F34C01" w:rsidP="00F34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6"/>
        <w:tblpPr w:leftFromText="180" w:rightFromText="180" w:vertAnchor="text" w:horzAnchor="margin" w:tblpY="-157"/>
        <w:tblW w:w="10627" w:type="dxa"/>
        <w:tblLook w:val="04A0"/>
      </w:tblPr>
      <w:tblGrid>
        <w:gridCol w:w="1384"/>
        <w:gridCol w:w="9243"/>
      </w:tblGrid>
      <w:tr w:rsidR="00F34C01" w:rsidRPr="00F34C01" w:rsidTr="001D09FA">
        <w:trPr>
          <w:cantSplit/>
          <w:trHeight w:val="556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9243" w:type="dxa"/>
            <w:vAlign w:val="center"/>
          </w:tcPr>
          <w:p w:rsidR="0033267A" w:rsidRDefault="0033267A" w:rsidP="00F34C01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67A" w:rsidRDefault="0033267A" w:rsidP="00F34C01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67A" w:rsidRDefault="0033267A" w:rsidP="00F34C01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67A" w:rsidRDefault="0033267A" w:rsidP="00F34C01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01" w:rsidRPr="00F34C01" w:rsidRDefault="00F34C01" w:rsidP="00F34C01">
            <w:pPr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C0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самостоятельных и контрольных работ </w:t>
            </w:r>
          </w:p>
        </w:tc>
      </w:tr>
      <w:tr w:rsidR="00F34C01" w:rsidRPr="00F34C01" w:rsidTr="001D09FA">
        <w:trPr>
          <w:cantSplit/>
          <w:trHeight w:val="298"/>
        </w:trPr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 (отлично) ставится, если обучающийся:</w:t>
            </w:r>
          </w:p>
        </w:tc>
      </w:tr>
      <w:tr w:rsidR="00F34C01" w:rsidRPr="00F34C01" w:rsidTr="001D09FA">
        <w:trPr>
          <w:cantSplit/>
          <w:trHeight w:val="840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>самостоятельно решает комбинированные типовые задачи стандартным или оригинальным способом, решает  нестандартные задачи.</w:t>
            </w:r>
          </w:p>
        </w:tc>
      </w:tr>
      <w:tr w:rsidR="00F34C01" w:rsidRPr="00F34C01" w:rsidTr="001D09FA">
        <w:trPr>
          <w:cantSplit/>
          <w:trHeight w:val="403"/>
        </w:trPr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 (хорошо) ставится, если обучающийся:</w:t>
            </w:r>
          </w:p>
        </w:tc>
      </w:tr>
      <w:tr w:rsidR="00F34C01" w:rsidRPr="00F34C01" w:rsidTr="001D09FA">
        <w:trPr>
          <w:cantSplit/>
          <w:trHeight w:val="990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>самостоятельно решает типовые задачи и выполняет упражнения по одной теме, может обосновать избранный способ решения. В решении задачи допущено не более двух несущественных ошибок, получен верный ответ.</w:t>
            </w:r>
          </w:p>
        </w:tc>
      </w:tr>
      <w:tr w:rsidR="00F34C01" w:rsidRPr="00F34C01" w:rsidTr="001D09FA">
        <w:trPr>
          <w:cantSplit/>
          <w:trHeight w:val="409"/>
        </w:trPr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3 (удовлетворительно) ставится, если обучающийся:</w:t>
            </w:r>
          </w:p>
        </w:tc>
      </w:tr>
      <w:tr w:rsidR="00F34C01" w:rsidRPr="00F34C01" w:rsidTr="001D09FA">
        <w:trPr>
          <w:cantSplit/>
          <w:trHeight w:val="988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>решает типовые простые задачи (по образцу), обнаруживает способность обосновать некоторые логические шаги с  помощью  учителя. В логических рассуждениях нет ошибок, но допущена существенная ошибка в математических действиях.</w:t>
            </w:r>
          </w:p>
        </w:tc>
      </w:tr>
      <w:tr w:rsidR="00F34C01" w:rsidRPr="00F34C01" w:rsidTr="001D09FA">
        <w:trPr>
          <w:cantSplit/>
          <w:trHeight w:val="431"/>
        </w:trPr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2 (неудовлетворительно) ставится, если обучающийся:</w:t>
            </w:r>
          </w:p>
        </w:tc>
      </w:tr>
      <w:tr w:rsidR="00F34C01" w:rsidRPr="00F34C01" w:rsidTr="001D09FA">
        <w:trPr>
          <w:cantSplit/>
          <w:trHeight w:val="1259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 xml:space="preserve">Задача не решена. Допущены существенные ошибки в логических рассуждениях. </w:t>
            </w:r>
            <w:proofErr w:type="gramStart"/>
            <w:r w:rsidRPr="00F34C01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34C01">
              <w:rPr>
                <w:rFonts w:ascii="Times New Roman" w:hAnsi="Times New Roman"/>
                <w:sz w:val="24"/>
                <w:szCs w:val="24"/>
              </w:rPr>
              <w:t xml:space="preserve"> различает физические величины и единицы измерения по определенной теме,  с ошибками осуществляет простейшие математические действия.</w:t>
            </w:r>
          </w:p>
        </w:tc>
      </w:tr>
      <w:tr w:rsidR="00F34C01" w:rsidRPr="00F34C01" w:rsidTr="001D09FA">
        <w:trPr>
          <w:cantSplit/>
          <w:trHeight w:val="427"/>
        </w:trPr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1 (неудовлетворительно) ставится, если обучающийся:</w:t>
            </w:r>
          </w:p>
        </w:tc>
      </w:tr>
      <w:tr w:rsidR="00F34C01" w:rsidRPr="00F34C01" w:rsidTr="001D09FA">
        <w:trPr>
          <w:cantSplit/>
          <w:trHeight w:val="1128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 xml:space="preserve">Задача не решена. </w:t>
            </w:r>
            <w:proofErr w:type="gramStart"/>
            <w:r w:rsidRPr="00F34C01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34C01">
              <w:rPr>
                <w:rFonts w:ascii="Times New Roman" w:hAnsi="Times New Roman"/>
                <w:sz w:val="24"/>
                <w:szCs w:val="24"/>
              </w:rPr>
              <w:t xml:space="preserve"> не  умеет различать физические величины, единицы измерения по определенной теме,  не решает задачи на  воспроизводство основных формул с помощью учителя;  не  осуществляет простейшие математические действия.</w:t>
            </w:r>
          </w:p>
        </w:tc>
      </w:tr>
    </w:tbl>
    <w:p w:rsidR="00F34C01" w:rsidRPr="00F34C01" w:rsidRDefault="00F34C01" w:rsidP="00F3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оценивания учебных достижений обучающихся при</w:t>
      </w:r>
    </w:p>
    <w:p w:rsidR="00F34C01" w:rsidRPr="00F34C01" w:rsidRDefault="00F34C01" w:rsidP="00F3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3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выполнении</w:t>
      </w:r>
      <w:proofErr w:type="gramEnd"/>
      <w:r w:rsidRPr="00F3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лабораторных и практических работ</w:t>
      </w:r>
    </w:p>
    <w:p w:rsidR="00F34C01" w:rsidRPr="00F34C01" w:rsidRDefault="00F34C01" w:rsidP="00F3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34C01" w:rsidRPr="00F34C01" w:rsidRDefault="00F34C01" w:rsidP="00F34C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оценивании уровня владения </w:t>
      </w:r>
      <w:r w:rsidRPr="00F34C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практическими умениями и навыками во время выполнения фронтальных лабораторных работ, экспериментальных задач, работ физического практикума, практических работ учитываются знания алгоритмов наблюдения, этапов проведения исследования (планирование опытов или наблюдений, сбора установки по схеме; проведение исследования, снятие показателей с приборов), оформление результатов исследования − составление таблиц, построение графиков и т.п.; вычисления погрешностей измерения (по необходимости), обоснование выводов по проведенному эксперименту или наблюдению.</w:t>
      </w:r>
    </w:p>
    <w:p w:rsidR="00F34C01" w:rsidRPr="00F34C01" w:rsidRDefault="00F34C01" w:rsidP="00F34C01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Уровни сложности лабораторных или практических работ определяются: </w:t>
      </w:r>
    </w:p>
    <w:p w:rsidR="00F34C01" w:rsidRPr="00F34C01" w:rsidRDefault="00F34C01" w:rsidP="00F34C0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содержанием и количеством дополнительных заданий и вопросов по теме работы;</w:t>
      </w:r>
    </w:p>
    <w:p w:rsidR="00F34C01" w:rsidRPr="00F34C01" w:rsidRDefault="00F34C01" w:rsidP="00F34C0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различным</w:t>
      </w:r>
      <w:proofErr w:type="gramEnd"/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уровень самостоятельности выполнения работы (при постоянной помощи учителя, выполнение по образцу, подробной или сокращенной инструкцией, без инструкции);</w:t>
      </w:r>
    </w:p>
    <w:p w:rsidR="00F34C01" w:rsidRPr="00F34C01" w:rsidRDefault="00F34C01" w:rsidP="00F34C0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организацией нестандартных ситуаций (формулировка обучающимся цели работы, составление им личного плана работы, обоснование его, определение приборов и материалов, нужных для ее выполнения, самостоятельное выполнение работы и оценка ее результатов).</w:t>
      </w:r>
    </w:p>
    <w:p w:rsidR="00F34C01" w:rsidRDefault="00F34C01" w:rsidP="00F3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Обязательно учитывать при оценивании соблюдение </w:t>
      </w:r>
      <w:r w:rsidRPr="00F34C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правил техники безопасности во время выполнения лабораторных работ, практических работ и работ физического практикума.</w:t>
      </w:r>
    </w:p>
    <w:p w:rsidR="00F34C01" w:rsidRPr="00F34C01" w:rsidRDefault="00F34C01" w:rsidP="003B1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36"/>
        <w:tblW w:w="10627" w:type="dxa"/>
        <w:tblLook w:val="04A0"/>
      </w:tblPr>
      <w:tblGrid>
        <w:gridCol w:w="1384"/>
        <w:gridCol w:w="9243"/>
      </w:tblGrid>
      <w:tr w:rsidR="00F34C01" w:rsidRPr="00F34C01" w:rsidTr="001D09FA">
        <w:trPr>
          <w:cantSplit/>
          <w:trHeight w:val="556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C0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лабораторных и практических работ </w:t>
            </w:r>
          </w:p>
        </w:tc>
      </w:tr>
      <w:tr w:rsidR="00F34C01" w:rsidRPr="00F34C01" w:rsidTr="001D09FA">
        <w:trPr>
          <w:cantSplit/>
          <w:trHeight w:val="422"/>
        </w:trPr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5 (отлично) ставится, если обучающийся:</w:t>
            </w:r>
          </w:p>
        </w:tc>
      </w:tr>
      <w:tr w:rsidR="00F34C01" w:rsidRPr="00F34C01" w:rsidTr="001D09FA">
        <w:trPr>
          <w:cantSplit/>
          <w:trHeight w:val="2797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>выполняет все требования, предусмотренные для  достаточного уровня, определяет характеристики приборов и установок, осуществляет грамотную обработку результатов, рассчитывает погрешности (если требует работа), анализирует и обосновывает полученные выводы исследования, обосновывает наличие погрешности проведенного эксперимента или наблюдения.  Работа выполнена полностью и правильно, сделаны правильные наблюдения и выводы; эксперимент проведен с учетом правил техники безопасности; проявлены организационно-практические умения и навыки (поддерживаются чистота рабочего места и порядок на столе). Отчет о работе оформлен без ошибок, по плану и в соответствии с требованиями к оформлению отчета.</w:t>
            </w:r>
          </w:p>
        </w:tc>
      </w:tr>
      <w:tr w:rsidR="00F34C01" w:rsidRPr="00F34C01" w:rsidTr="001D09FA">
        <w:trPr>
          <w:cantSplit/>
          <w:trHeight w:val="486"/>
        </w:trPr>
        <w:tc>
          <w:tcPr>
            <w:tcW w:w="10627" w:type="dxa"/>
            <w:gridSpan w:val="2"/>
            <w:vAlign w:val="center"/>
          </w:tcPr>
          <w:p w:rsidR="0033267A" w:rsidRDefault="0033267A" w:rsidP="00F34C01">
            <w:pPr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3267A" w:rsidRDefault="0033267A" w:rsidP="00F34C01">
            <w:pPr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3267A" w:rsidRDefault="0033267A" w:rsidP="00F34C01">
            <w:pPr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3267A" w:rsidRDefault="0033267A" w:rsidP="0033267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3267A" w:rsidRDefault="0033267A" w:rsidP="0033267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34C01" w:rsidRPr="00F34C01" w:rsidRDefault="00F34C01" w:rsidP="0033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 (хорошо) ставится, если обучающийся:</w:t>
            </w:r>
          </w:p>
        </w:tc>
      </w:tr>
      <w:tr w:rsidR="00F34C01" w:rsidRPr="00F34C01" w:rsidTr="001D09FA">
        <w:trPr>
          <w:cantSplit/>
          <w:trHeight w:val="1134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>самостоятельно монтирует необходимое оборудование, выполняет работу в полном объеме с соблюдением необходимой последовательности проведения опытов и измерений. 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оборудованием. Допущены одна или две несущественные ошибки в оформлении письменного отчета о работе.</w:t>
            </w:r>
          </w:p>
        </w:tc>
      </w:tr>
      <w:tr w:rsidR="00F34C01" w:rsidRPr="00F34C01" w:rsidTr="001D09FA">
        <w:trPr>
          <w:cantSplit/>
          <w:trHeight w:val="449"/>
        </w:trPr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3 (удовлетворительно) ставится, если обучающийся:</w:t>
            </w:r>
          </w:p>
        </w:tc>
      </w:tr>
      <w:tr w:rsidR="00F34C01" w:rsidRPr="00F34C01" w:rsidTr="001D09FA">
        <w:trPr>
          <w:cantSplit/>
          <w:trHeight w:val="1134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>выполняет работу по образцу (инструкции) или с помощью учителя, результат работы ученика дает возможность сделать правильные выводы или их часть.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безопасности, которая исправляется по требованию учителя. Допущены одна или две существенные ошибки  в оформлении письменного отчета о выполнении лабораторной или практической работе.</w:t>
            </w:r>
          </w:p>
        </w:tc>
      </w:tr>
      <w:tr w:rsidR="00F34C01" w:rsidRPr="00F34C01" w:rsidTr="001D09FA">
        <w:trPr>
          <w:cantSplit/>
          <w:trHeight w:val="473"/>
        </w:trPr>
        <w:tc>
          <w:tcPr>
            <w:tcW w:w="10627" w:type="dxa"/>
            <w:gridSpan w:val="2"/>
            <w:vAlign w:val="center"/>
          </w:tcPr>
          <w:p w:rsidR="00F34C01" w:rsidRPr="00F34C01" w:rsidRDefault="00F34C01" w:rsidP="00F34C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2 (неудовлетворительно) ставится, если обучающийся:</w:t>
            </w:r>
          </w:p>
        </w:tc>
      </w:tr>
      <w:tr w:rsidR="00F34C01" w:rsidRPr="00F34C01" w:rsidTr="001D09FA">
        <w:trPr>
          <w:cantSplit/>
          <w:trHeight w:val="1134"/>
        </w:trPr>
        <w:tc>
          <w:tcPr>
            <w:tcW w:w="1384" w:type="dxa"/>
            <w:vAlign w:val="center"/>
          </w:tcPr>
          <w:p w:rsidR="00F34C01" w:rsidRPr="00F34C01" w:rsidRDefault="00F34C01" w:rsidP="00F34C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243" w:type="dxa"/>
            <w:vAlign w:val="center"/>
          </w:tcPr>
          <w:p w:rsidR="00F34C01" w:rsidRPr="00F34C01" w:rsidRDefault="00F34C01" w:rsidP="00F34C0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 xml:space="preserve">называет некоторые приборы и их назначение, демонстрирует умение пользоваться некоторыми из них. Работа выполнена менее чем наполовину.  </w:t>
            </w:r>
          </w:p>
          <w:p w:rsidR="00F34C01" w:rsidRPr="00F34C01" w:rsidRDefault="00F34C01" w:rsidP="00F34C0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1">
              <w:rPr>
                <w:rFonts w:ascii="Times New Roman" w:hAnsi="Times New Roman"/>
                <w:sz w:val="24"/>
                <w:szCs w:val="24"/>
              </w:rPr>
              <w:t>Допущены две (и более) существенные ошибки в ходе эксперимента, в объяснении, в оформлении письменного отчета о работе, в соблюдении техники безопасности, которые учащийся не может исправить даже по требованию учителя.</w:t>
            </w:r>
          </w:p>
        </w:tc>
      </w:tr>
    </w:tbl>
    <w:p w:rsidR="00F34C01" w:rsidRPr="00F34C01" w:rsidRDefault="00F34C01" w:rsidP="00F34C01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4"/>
          <w:lang w:eastAsia="ru-RU"/>
        </w:rPr>
      </w:pPr>
      <w:bookmarkStart w:id="7" w:name="c"/>
      <w:bookmarkEnd w:id="7"/>
    </w:p>
    <w:p w:rsidR="00F34C01" w:rsidRPr="00F34C01" w:rsidRDefault="00F34C01" w:rsidP="00F34C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34C01" w:rsidRPr="00F34C01" w:rsidRDefault="00F34C01" w:rsidP="00F34C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34C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Грубыми считаются следующие ошибки:</w:t>
      </w:r>
    </w:p>
    <w:p w:rsidR="00F34C01" w:rsidRPr="00F34C01" w:rsidRDefault="00F34C01" w:rsidP="00F34C01">
      <w:pPr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незнание определения основных понятий, законов, правил, основных положений теории, незнание формул, общепринятых символов обозначений физических величин, единиц их измерения;</w:t>
      </w:r>
    </w:p>
    <w:p w:rsidR="00F34C01" w:rsidRPr="00F34C01" w:rsidRDefault="00F34C01" w:rsidP="00F34C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незнание наименований единиц измерения,</w:t>
      </w:r>
    </w:p>
    <w:p w:rsidR="00F34C01" w:rsidRPr="00F34C01" w:rsidRDefault="00F34C01" w:rsidP="00F34C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неумение выделить в ответе главное,</w:t>
      </w:r>
    </w:p>
    <w:p w:rsidR="00F34C01" w:rsidRPr="00F34C01" w:rsidRDefault="00F34C01" w:rsidP="00F34C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неумение применять знания для решения задач и объяснения физических явлений,</w:t>
      </w:r>
    </w:p>
    <w:p w:rsidR="00F34C01" w:rsidRPr="00F34C01" w:rsidRDefault="00F34C01" w:rsidP="00F34C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неумение делать выводы и обобщения,</w:t>
      </w:r>
    </w:p>
    <w:p w:rsidR="00F34C01" w:rsidRPr="00F34C01" w:rsidRDefault="00F34C01" w:rsidP="00F34C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неумение читать и строить графики и принципиальные схемы,</w:t>
      </w:r>
    </w:p>
    <w:p w:rsidR="00F34C01" w:rsidRPr="00F34C01" w:rsidRDefault="00F34C01" w:rsidP="00F34C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неумение подготовить установку или лабораторное оборудование, провести опыт, необходимые расчеты или использовать полученные данные для выводов,</w:t>
      </w:r>
    </w:p>
    <w:p w:rsidR="00F34C01" w:rsidRPr="00F34C01" w:rsidRDefault="00F34C01" w:rsidP="00F34C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неумение пользоваться учебником и справочником по физике и технике,</w:t>
      </w:r>
    </w:p>
    <w:p w:rsidR="00F34C01" w:rsidRPr="00F34C01" w:rsidRDefault="00F34C01" w:rsidP="00F34C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нарушение техники безопасности при выполнении физического эксперимента,</w:t>
      </w:r>
    </w:p>
    <w:p w:rsidR="00F34C01" w:rsidRPr="00F34C01" w:rsidRDefault="00F34C01" w:rsidP="00F34C01">
      <w:pPr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небрежное отношение к лабораторному оборудованию и измерительным приборам.</w:t>
      </w:r>
    </w:p>
    <w:p w:rsidR="00F34C01" w:rsidRPr="00F34C01" w:rsidRDefault="00F34C01" w:rsidP="00F34C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К негрубым ошибкам следует отнести:</w:t>
      </w:r>
    </w:p>
    <w:p w:rsidR="00F34C01" w:rsidRPr="00F34C01" w:rsidRDefault="00F34C01" w:rsidP="00F34C01">
      <w:pPr>
        <w:numPr>
          <w:ilvl w:val="0"/>
          <w:numId w:val="20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неточность формулировок, определений, понятий, законов, теорий, вызванная неполнотой охвата основных признаков определяемого понятия или заменой одного-двух из этих признаков </w:t>
      </w:r>
      <w:proofErr w:type="gramStart"/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второстепенными</w:t>
      </w:r>
      <w:proofErr w:type="gramEnd"/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F34C01" w:rsidRPr="00F34C01" w:rsidRDefault="00F34C01" w:rsidP="00F34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ошибки при снятии показаний с измерительных приборов, не связанные с определением цены деления шкалы (например, зависящие от расположения измерительных приборов, оптические и др.),</w:t>
      </w:r>
    </w:p>
    <w:p w:rsidR="00F34C01" w:rsidRPr="00F34C01" w:rsidRDefault="00F34C01" w:rsidP="00F34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ошибки, вызванные несоблюдением условий проведения опыта, условий работы измерительного прибора (неуравновешенны весы, не точно определена точка отсчета),</w:t>
      </w:r>
    </w:p>
    <w:p w:rsidR="00F34C01" w:rsidRPr="00F34C01" w:rsidRDefault="00F34C01" w:rsidP="00F34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ошибки в условных обозначениях на принципиальных схемах, неточность графика и др.,</w:t>
      </w:r>
    </w:p>
    <w:p w:rsidR="00F34C01" w:rsidRPr="00F34C01" w:rsidRDefault="00F34C01" w:rsidP="00F34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нерациональный метод решения задачи или недостаточно продуманный план устного ответа (нарушение логики, подмена отдельных основных вопросов </w:t>
      </w:r>
      <w:proofErr w:type="gramStart"/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второстепенными</w:t>
      </w:r>
      <w:proofErr w:type="gramEnd"/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),</w:t>
      </w:r>
    </w:p>
    <w:p w:rsidR="0033267A" w:rsidRPr="0033267A" w:rsidRDefault="0033267A" w:rsidP="00F34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3267A" w:rsidRPr="0033267A" w:rsidRDefault="0033267A" w:rsidP="0033267A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34C01" w:rsidRPr="00F34C01" w:rsidRDefault="00F34C01" w:rsidP="00F34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нерациональные методы работы со справочной и другой литературой,</w:t>
      </w: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34C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неумение решать задачи в общем виде.</w:t>
      </w:r>
    </w:p>
    <w:p w:rsidR="00F05A76" w:rsidRPr="0033267A" w:rsidRDefault="00F34C01" w:rsidP="0033267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267A">
        <w:rPr>
          <w:rFonts w:ascii="Times New Roman" w:hAnsi="Times New Roman"/>
          <w:b/>
          <w:color w:val="000000"/>
          <w:sz w:val="28"/>
          <w:szCs w:val="28"/>
        </w:rPr>
        <w:t>Ресурсное обеспечение программы</w:t>
      </w:r>
    </w:p>
    <w:p w:rsidR="00F34C01" w:rsidRPr="00F05A76" w:rsidRDefault="00F34C01" w:rsidP="00F34C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A76">
        <w:rPr>
          <w:rFonts w:ascii="Times New Roman" w:eastAsia="Calibri" w:hAnsi="Times New Roman" w:cs="Times New Roman"/>
          <w:b/>
          <w:sz w:val="24"/>
          <w:szCs w:val="24"/>
        </w:rPr>
        <w:t>УМК «Физика. 7 класс»:</w:t>
      </w:r>
    </w:p>
    <w:p w:rsidR="00F34C01" w:rsidRPr="00F05A76" w:rsidRDefault="00F34C01" w:rsidP="00F34C0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7-9 классы. Рабочие программы. ФГОС, 2015 г. Тихонова В.В.</w:t>
      </w:r>
    </w:p>
    <w:p w:rsidR="00F34C01" w:rsidRPr="00F05A76" w:rsidRDefault="00F34C01" w:rsidP="00F34C0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7 класс. Рабочая тетрадь с тестовыми заданиями ЕГЭ. Вертикаль. ФГОС, 2015 г.</w:t>
      </w:r>
    </w:p>
    <w:p w:rsidR="00F34C01" w:rsidRPr="00F05A76" w:rsidRDefault="00F34C01" w:rsidP="00F34C0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Тетрадь для лабораторных работ к учебнику А.В.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Восканян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2015 г.</w:t>
      </w:r>
    </w:p>
    <w:p w:rsidR="001D09FA" w:rsidRDefault="001D09FA" w:rsidP="001D09FA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01" w:rsidRPr="00F05A76" w:rsidRDefault="00F34C01" w:rsidP="00F34C0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Дидактические материалы к учебнику А.В.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. 7 класс Марон А.Е., Марон Е.А., 2015 г.</w:t>
      </w:r>
    </w:p>
    <w:p w:rsidR="00F34C01" w:rsidRPr="00F05A76" w:rsidRDefault="00F34C01" w:rsidP="00F34C0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Сборник вопросов и задач к учебнику А.В.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 Марон А.Е., Марон Е.А.,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Позойский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2015 г.</w:t>
      </w:r>
    </w:p>
    <w:p w:rsidR="00F34C01" w:rsidRPr="00F05A76" w:rsidRDefault="00F34C01" w:rsidP="00F34C0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Диагностические работы к учебнику А.В.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 Шахматова В.В.,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Шефер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О.Р., 2015 г.</w:t>
      </w:r>
    </w:p>
    <w:p w:rsidR="00F34C01" w:rsidRPr="00F05A76" w:rsidRDefault="00F34C01" w:rsidP="00F34C0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Тесты. 7 класс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Ханнанов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Ханнанова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2015 г.</w:t>
      </w:r>
    </w:p>
    <w:p w:rsidR="00F34C01" w:rsidRPr="00F05A76" w:rsidRDefault="00F34C01" w:rsidP="00F34C0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Методическое пособие к учебнику А.В.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 г.</w:t>
      </w:r>
    </w:p>
    <w:p w:rsidR="00F34C01" w:rsidRPr="00F05A76" w:rsidRDefault="00F34C01" w:rsidP="00F34C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C01" w:rsidRPr="00F05A76" w:rsidRDefault="00F34C01" w:rsidP="00F34C01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F34C01" w:rsidRPr="00F05A76" w:rsidRDefault="00F34C01" w:rsidP="00F34C01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Библиотека – всё по предмету «Физика». – Режим доступа: </w:t>
      </w:r>
      <w:hyperlink r:id="rId9" w:history="1">
        <w:r w:rsidRPr="00F05A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http://www.proshkolu.ru</w:t>
        </w:r>
      </w:hyperlink>
    </w:p>
    <w:p w:rsidR="00F34C01" w:rsidRPr="00F05A76" w:rsidRDefault="00F34C01" w:rsidP="00F34C01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Видеоопыты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уроках. – Режим доступа: </w:t>
      </w:r>
      <w:hyperlink r:id="rId10" w:history="1">
        <w:r w:rsidRPr="00F05A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http://fizika-class.narod.ru</w:t>
        </w:r>
      </w:hyperlink>
    </w:p>
    <w:p w:rsidR="00F34C01" w:rsidRPr="00F05A76" w:rsidRDefault="00F34C01" w:rsidP="00F34C01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Единая коллекция цифровых образовательных ресурсов. – Режим доступа: http://school-collection.edu.ru </w:t>
      </w:r>
    </w:p>
    <w:p w:rsidR="00F34C01" w:rsidRPr="00F05A76" w:rsidRDefault="00F34C01" w:rsidP="00F34C01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Интересные материалы к урокам физики по темам; тесты по темам; наглядные пособия к урокам. – Режим доступа: </w:t>
      </w:r>
      <w:hyperlink r:id="rId11" w:history="1">
        <w:r w:rsidRPr="00F05A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http://class-fizika.narod.ru</w:t>
        </w:r>
      </w:hyperlink>
    </w:p>
    <w:p w:rsidR="00F34C01" w:rsidRPr="00F05A76" w:rsidRDefault="00F34C01" w:rsidP="00F34C01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Цифровые образовательные ресурсы. – Режим доступа: </w:t>
      </w:r>
      <w:hyperlink r:id="rId12" w:history="1">
        <w:r w:rsidRPr="00F05A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http://www.openclass.ru</w:t>
        </w:r>
      </w:hyperlink>
    </w:p>
    <w:p w:rsidR="00F34C01" w:rsidRPr="00F05A76" w:rsidRDefault="00F34C01" w:rsidP="00F34C01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Электронные учебники по физике. – Режим доступа: http://www.fizika.ru </w:t>
      </w:r>
    </w:p>
    <w:p w:rsidR="00F34C01" w:rsidRPr="00F05A76" w:rsidRDefault="00F34C01" w:rsidP="00F34C01">
      <w:pPr>
        <w:autoSpaceDE w:val="0"/>
        <w:autoSpaceDN w:val="0"/>
        <w:adjustRightInd w:val="0"/>
        <w:spacing w:before="75" w:after="0" w:line="264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Информационно-коммуникативные средства:</w:t>
      </w:r>
    </w:p>
    <w:p w:rsidR="00F34C01" w:rsidRPr="00F05A76" w:rsidRDefault="00F34C01" w:rsidP="00F34C0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Открытая физика 1.1 (СD).</w:t>
      </w:r>
    </w:p>
    <w:p w:rsidR="00F34C01" w:rsidRPr="00F05A76" w:rsidRDefault="00F34C01" w:rsidP="00F34C0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Живая физика. Учебно-методический комплект (СD).</w:t>
      </w:r>
    </w:p>
    <w:p w:rsidR="00F34C01" w:rsidRPr="00F05A76" w:rsidRDefault="00F34C01" w:rsidP="00F34C0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От плуга до лазера 2.0 (СD).</w:t>
      </w:r>
    </w:p>
    <w:p w:rsidR="00F34C01" w:rsidRPr="00F05A76" w:rsidRDefault="00F34C01" w:rsidP="00F34C0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Большая энциклопедия Кирилла и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(СD).</w:t>
      </w:r>
    </w:p>
    <w:p w:rsidR="00F34C01" w:rsidRPr="00F05A76" w:rsidRDefault="00F34C01" w:rsidP="00F34C0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Виртуальные лабораторные работы  по физике (7–9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.) (СD).</w:t>
      </w:r>
    </w:p>
    <w:p w:rsidR="00F34C01" w:rsidRPr="00F05A76" w:rsidRDefault="00F34C01" w:rsidP="00F34C01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6. 1С</w:t>
      </w:r>
      <w:proofErr w:type="gram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:Ш</w:t>
      </w:r>
      <w:proofErr w:type="gram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кола. Физика. 7–11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Библиотека наглядных пособий (СD).</w:t>
      </w:r>
    </w:p>
    <w:p w:rsidR="00F34C01" w:rsidRPr="00F05A76" w:rsidRDefault="00F34C01" w:rsidP="00F3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04" w:rsidRDefault="003B1F04" w:rsidP="00F34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04" w:rsidRDefault="003B1F04" w:rsidP="00F34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C01" w:rsidRPr="00F05A76" w:rsidRDefault="00F34C01" w:rsidP="00F34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F34C01" w:rsidRPr="00F05A76" w:rsidRDefault="00F34C01" w:rsidP="00F34C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7 – 9 классы: рабочие программы / сост. Ф50 Е.Н. Тихонова. – 5-е изд.,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2015. – 400 с</w:t>
      </w:r>
    </w:p>
    <w:p w:rsidR="00F34C01" w:rsidRPr="00F05A76" w:rsidRDefault="00F34C01" w:rsidP="00F34C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ПерышкинА.В.Физика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класс: </w:t>
      </w:r>
      <w:r w:rsidRPr="00F05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.- 5-е издание, стереотипное - М.: Дрофа, 2016. – 224 с: ил.</w:t>
      </w:r>
    </w:p>
    <w:p w:rsidR="00F34C01" w:rsidRPr="00F05A76" w:rsidRDefault="00F34C01" w:rsidP="00F34C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7 класс: Поурочное и тематическое планирование к учебнику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А.В.Перышкина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«Физика. 7 класс» / под редакцией </w:t>
      </w: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Дрофа, 2001</w:t>
      </w:r>
    </w:p>
    <w:p w:rsidR="00F34C01" w:rsidRPr="001D09FA" w:rsidRDefault="00F34C01" w:rsidP="00F34C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В.И.Лукашик</w:t>
      </w:r>
      <w:proofErr w:type="spellEnd"/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задач по физике. 7-9 класс.  М.: Просвещение, 2008</w:t>
      </w:r>
    </w:p>
    <w:p w:rsidR="00F34C01" w:rsidRPr="00F05A76" w:rsidRDefault="00F34C01" w:rsidP="00F34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F34C01" w:rsidRPr="00F05A76" w:rsidRDefault="00F34C01" w:rsidP="00F3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Ноутбук</w:t>
      </w:r>
    </w:p>
    <w:p w:rsidR="00F34C01" w:rsidRPr="00F05A76" w:rsidRDefault="00F34C01" w:rsidP="00F3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76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2.Мультимедийный проектор</w:t>
      </w:r>
    </w:p>
    <w:p w:rsidR="00F34C01" w:rsidRPr="001D09FA" w:rsidRDefault="001D09FA" w:rsidP="001D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Экран</w:t>
      </w:r>
    </w:p>
    <w:p w:rsidR="0033267A" w:rsidRDefault="0033267A" w:rsidP="00F34C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67A" w:rsidRDefault="0033267A" w:rsidP="00F34C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67A" w:rsidRDefault="0033267A" w:rsidP="00F34C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67A" w:rsidRDefault="0033267A" w:rsidP="00F34C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C01" w:rsidRPr="00F05A76" w:rsidRDefault="00F34C01" w:rsidP="00F34C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A76">
        <w:rPr>
          <w:rFonts w:ascii="Times New Roman" w:eastAsia="Calibri" w:hAnsi="Times New Roman" w:cs="Times New Roman"/>
          <w:b/>
          <w:sz w:val="24"/>
          <w:szCs w:val="24"/>
        </w:rPr>
        <w:t>Оборудование и приборы:</w:t>
      </w:r>
    </w:p>
    <w:p w:rsidR="00F34C01" w:rsidRPr="00F05A76" w:rsidRDefault="00F34C01" w:rsidP="00F34C0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76">
        <w:rPr>
          <w:rFonts w:ascii="Times New Roman" w:eastAsia="Calibri" w:hAnsi="Times New Roman" w:cs="Times New Roman"/>
          <w:sz w:val="24"/>
          <w:szCs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F34C01" w:rsidRPr="00F05A76" w:rsidRDefault="00F34C01" w:rsidP="00F34C0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76">
        <w:rPr>
          <w:rFonts w:ascii="Times New Roman" w:eastAsia="Calibri" w:hAnsi="Times New Roman" w:cs="Times New Roman"/>
          <w:sz w:val="24"/>
          <w:szCs w:val="24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F34C01" w:rsidRPr="00F05A76" w:rsidRDefault="00F34C01" w:rsidP="00F34C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A76">
        <w:rPr>
          <w:rFonts w:ascii="Times New Roman" w:eastAsia="Calibri" w:hAnsi="Times New Roman" w:cs="Times New Roman"/>
          <w:b/>
          <w:sz w:val="24"/>
          <w:szCs w:val="24"/>
        </w:rPr>
        <w:t>Перечень демонстрационного оборудования:</w:t>
      </w:r>
    </w:p>
    <w:p w:rsidR="00F05A76" w:rsidRPr="001D09FA" w:rsidRDefault="00F34C01" w:rsidP="001D0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76">
        <w:rPr>
          <w:rFonts w:ascii="Times New Roman" w:eastAsia="Calibri" w:hAnsi="Times New Roman" w:cs="Times New Roman"/>
          <w:sz w:val="24"/>
          <w:szCs w:val="24"/>
        </w:rPr>
        <w:t>Шар с кольцом, модели кристаллических решёток, набор тележек, прибор для демонстрации равномерного прямолинейного движения, демонстрационный прибор по инерции, весы с разновесами, набор грузов по механике, динамометр,  динамометр двунаправленный, шар Паскаля, сообщающиеся сосуды, рычаг, набор блоков, цилиндр измерительный с принадлежностями (ведёрко Архимеда), прибор для демонстрации давление газов и жидкостей, прибор для демонстрации атмосферного давления (</w:t>
      </w:r>
      <w:proofErr w:type="spellStart"/>
      <w:r w:rsidRPr="00F05A76">
        <w:rPr>
          <w:rFonts w:ascii="Times New Roman" w:eastAsia="Calibri" w:hAnsi="Times New Roman" w:cs="Times New Roman"/>
          <w:sz w:val="24"/>
          <w:szCs w:val="24"/>
        </w:rPr>
        <w:t>магдебургские</w:t>
      </w:r>
      <w:proofErr w:type="spellEnd"/>
      <w:r w:rsidRPr="00F05A76">
        <w:rPr>
          <w:rFonts w:ascii="Times New Roman" w:eastAsia="Calibri" w:hAnsi="Times New Roman" w:cs="Times New Roman"/>
          <w:sz w:val="24"/>
          <w:szCs w:val="24"/>
        </w:rPr>
        <w:t xml:space="preserve"> полушария), прибор для демонст</w:t>
      </w:r>
      <w:r w:rsidR="001D09FA">
        <w:rPr>
          <w:rFonts w:ascii="Times New Roman" w:eastAsia="Calibri" w:hAnsi="Times New Roman" w:cs="Times New Roman"/>
          <w:sz w:val="24"/>
          <w:szCs w:val="24"/>
        </w:rPr>
        <w:t>рации давления внутри жидкости. У</w:t>
      </w:r>
      <w:r w:rsidR="00F05A76" w:rsidRPr="00F0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чебники, рабочие тетради, демонстрационные таблицы, раздаточный материал (карточки, тесты, … и др.), технические средства обучения, мультимедийные дидактические средства.</w:t>
      </w:r>
    </w:p>
    <w:p w:rsidR="00F05A76" w:rsidRPr="00F05A76" w:rsidRDefault="00F05A76" w:rsidP="00F0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76" w:rsidRPr="00F05A76" w:rsidRDefault="00F05A76" w:rsidP="00F05A76">
      <w:pPr>
        <w:widowControl w:val="0"/>
        <w:shd w:val="clear" w:color="auto" w:fill="FFFFFF"/>
        <w:autoSpaceDE w:val="0"/>
        <w:autoSpaceDN w:val="0"/>
        <w:adjustRightInd w:val="0"/>
        <w:spacing w:before="43" w:after="0" w:line="221" w:lineRule="exact"/>
        <w:ind w:right="19" w:firstLine="34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F05A76" w:rsidRPr="00F05A76" w:rsidRDefault="00F05A76" w:rsidP="00F05A76">
      <w:pPr>
        <w:widowControl w:val="0"/>
        <w:shd w:val="clear" w:color="auto" w:fill="FFFFFF"/>
        <w:autoSpaceDE w:val="0"/>
        <w:autoSpaceDN w:val="0"/>
        <w:adjustRightInd w:val="0"/>
        <w:spacing w:before="43" w:after="0" w:line="221" w:lineRule="exact"/>
        <w:ind w:right="19" w:firstLine="34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F05A76" w:rsidRPr="00F05A76" w:rsidRDefault="00F05A76" w:rsidP="00F05A76">
      <w:pPr>
        <w:widowControl w:val="0"/>
        <w:shd w:val="clear" w:color="auto" w:fill="FFFFFF"/>
        <w:autoSpaceDE w:val="0"/>
        <w:autoSpaceDN w:val="0"/>
        <w:adjustRightInd w:val="0"/>
        <w:spacing w:before="43" w:after="0" w:line="221" w:lineRule="exact"/>
        <w:ind w:right="19" w:firstLine="34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34C01" w:rsidRDefault="00F05A76" w:rsidP="00F34C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05A76" w:rsidRPr="00F34C01" w:rsidSect="00FA7EA2">
          <w:footerReference w:type="default" r:id="rId13"/>
          <w:pgSz w:w="11906" w:h="16838"/>
          <w:pgMar w:top="0" w:right="567" w:bottom="851" w:left="709" w:header="709" w:footer="709" w:gutter="0"/>
          <w:cols w:space="708"/>
          <w:docGrid w:linePitch="360"/>
        </w:sectPr>
      </w:pPr>
    </w:p>
    <w:p w:rsidR="00F05A76" w:rsidRPr="00F34C01" w:rsidRDefault="00F05A76" w:rsidP="00F34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76" w:rsidRPr="00F05A76" w:rsidRDefault="00F34C01" w:rsidP="00F05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F05A76" w:rsidRPr="00F05A76" w:rsidRDefault="00F05A76" w:rsidP="00F05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648"/>
        <w:gridCol w:w="995"/>
        <w:gridCol w:w="2221"/>
        <w:gridCol w:w="2270"/>
        <w:gridCol w:w="2285"/>
        <w:gridCol w:w="2218"/>
        <w:gridCol w:w="23"/>
        <w:gridCol w:w="1066"/>
        <w:gridCol w:w="23"/>
        <w:gridCol w:w="1048"/>
        <w:gridCol w:w="19"/>
        <w:gridCol w:w="22"/>
      </w:tblGrid>
      <w:tr w:rsidR="00F05A76" w:rsidRPr="00F05A76" w:rsidTr="00F05A76">
        <w:trPr>
          <w:trHeight w:val="427"/>
          <w:jc w:val="center"/>
        </w:trPr>
        <w:tc>
          <w:tcPr>
            <w:tcW w:w="545" w:type="dxa"/>
            <w:vMerge w:val="restart"/>
            <w:vAlign w:val="center"/>
          </w:tcPr>
          <w:p w:rsidR="00F05A76" w:rsidRPr="00F05A76" w:rsidRDefault="00F05A76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8" w:type="dxa"/>
            <w:vMerge w:val="restart"/>
            <w:vAlign w:val="center"/>
          </w:tcPr>
          <w:p w:rsidR="00F05A76" w:rsidRPr="00F05A76" w:rsidRDefault="00F05A76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5" w:type="dxa"/>
            <w:vMerge w:val="restart"/>
            <w:vAlign w:val="center"/>
          </w:tcPr>
          <w:p w:rsidR="00F05A76" w:rsidRPr="00F05A76" w:rsidRDefault="0033267A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776" w:type="dxa"/>
            <w:gridSpan w:val="3"/>
            <w:vAlign w:val="center"/>
          </w:tcPr>
          <w:p w:rsidR="00F05A76" w:rsidRPr="00F05A76" w:rsidRDefault="00FE1FC8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41" w:type="dxa"/>
            <w:gridSpan w:val="2"/>
            <w:vMerge w:val="restart"/>
            <w:vAlign w:val="center"/>
          </w:tcPr>
          <w:p w:rsidR="00F05A76" w:rsidRPr="00F05A76" w:rsidRDefault="00F05A76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формы контроля</w:t>
            </w:r>
          </w:p>
        </w:tc>
        <w:tc>
          <w:tcPr>
            <w:tcW w:w="2178" w:type="dxa"/>
            <w:gridSpan w:val="5"/>
          </w:tcPr>
          <w:p w:rsidR="00F05A76" w:rsidRPr="00F05A76" w:rsidRDefault="00F05A76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05A76" w:rsidRPr="00F05A76" w:rsidTr="00F05A76">
        <w:trPr>
          <w:trHeight w:val="409"/>
          <w:jc w:val="center"/>
        </w:trPr>
        <w:tc>
          <w:tcPr>
            <w:tcW w:w="545" w:type="dxa"/>
            <w:vMerge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05A76" w:rsidRPr="00F05A76" w:rsidRDefault="00FE1FC8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70" w:type="dxa"/>
          </w:tcPr>
          <w:p w:rsidR="00F05A76" w:rsidRPr="00F05A76" w:rsidRDefault="00FE1FC8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</w:p>
        </w:tc>
        <w:tc>
          <w:tcPr>
            <w:tcW w:w="2285" w:type="dxa"/>
          </w:tcPr>
          <w:p w:rsidR="00F05A76" w:rsidRPr="00F05A76" w:rsidRDefault="00FE1FC8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41" w:type="dxa"/>
            <w:gridSpan w:val="2"/>
            <w:vMerge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89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7351A" w:rsidRPr="00F05A76" w:rsidTr="0087351A">
        <w:trPr>
          <w:trHeight w:val="854"/>
          <w:jc w:val="center"/>
        </w:trPr>
        <w:tc>
          <w:tcPr>
            <w:tcW w:w="15383" w:type="dxa"/>
            <w:gridSpan w:val="13"/>
            <w:shd w:val="clear" w:color="auto" w:fill="FFFFFF"/>
            <w:vAlign w:val="center"/>
          </w:tcPr>
          <w:p w:rsidR="0087351A" w:rsidRPr="00F05A76" w:rsidRDefault="0087351A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  <w:p w:rsidR="0087351A" w:rsidRPr="0087351A" w:rsidRDefault="0087351A" w:rsidP="0087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(4ч)</w:t>
            </w: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физика. Некото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рые физические термины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Пробуют самостоятельно формулировать определения понятий (наука, природа, человек).</w:t>
            </w:r>
          </w:p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основания и критерии для сравнения объектов. Умеют классифицировать объекты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Фронтальный опрос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и опыты. Физиче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величины. Измерение физических величин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грешность измере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 Физика и тех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Текущий. Фронтальный опрос. 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1«Определение цены деления измерительного прибора»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формальную структуру задачи.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обосновывать и доказывать свою точку зрения, планировать общие способы работы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F05A76">
        <w:trPr>
          <w:gridAfter w:val="1"/>
          <w:wAfter w:w="22" w:type="dxa"/>
          <w:jc w:val="center"/>
        </w:trPr>
        <w:tc>
          <w:tcPr>
            <w:tcW w:w="15361" w:type="dxa"/>
            <w:gridSpan w:val="12"/>
          </w:tcPr>
          <w:p w:rsidR="00F05A76" w:rsidRDefault="00F05A76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 освоения темы:</w:t>
            </w:r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готовность и способность к выполнению прав и обязанностей ученика, 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видах деятельности,  познавательный интерес и становление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смыслообразующей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познавательного мотива, готовность к равноправному сотрудничеству, оптимизм в восприятии мира</w:t>
            </w: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Pr="00F05A76" w:rsidRDefault="0087351A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7351A" w:rsidRPr="00F05A76" w:rsidTr="003340A6">
        <w:trPr>
          <w:gridAfter w:val="1"/>
          <w:wAfter w:w="22" w:type="dxa"/>
          <w:jc w:val="center"/>
        </w:trPr>
        <w:tc>
          <w:tcPr>
            <w:tcW w:w="15361" w:type="dxa"/>
            <w:gridSpan w:val="12"/>
            <w:shd w:val="clear" w:color="auto" w:fill="FFFFFF"/>
          </w:tcPr>
          <w:p w:rsidR="0087351A" w:rsidRPr="00F05A76" w:rsidRDefault="0087351A" w:rsidP="00F05A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51A" w:rsidRPr="00F05A76" w:rsidRDefault="0087351A" w:rsidP="00F05A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ПЕРВОНАЧАЛЬНЫЕ СВЕДЕНИЯ О СТРОЕНИИ ВЕЩЕСТВА (6ч)</w:t>
            </w:r>
          </w:p>
          <w:p w:rsidR="0087351A" w:rsidRPr="00F05A76" w:rsidRDefault="0087351A" w:rsidP="0087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1</w:t>
            </w:r>
          </w:p>
          <w:p w:rsidR="0087351A" w:rsidRPr="00F05A76" w:rsidRDefault="0087351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trHeight w:val="2497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</w:t>
            </w:r>
          </w:p>
          <w:p w:rsidR="00F05A76" w:rsidRPr="00F05A76" w:rsidRDefault="00F05A76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Молекулы.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вербальными и невербальными средствами общения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Фронтальный опрос.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2</w:t>
            </w:r>
            <w:r w:rsidRPr="00F0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«Определение размеров малых тел»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познавательную цель,  четко выполняют требования познавательной задачи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мо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лекул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 познавательную цель, четко выполняют требования познавательной задачи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Фронтальный опрос.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вие молекул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Фронтальный опрос.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ва. Свойства газов, жидкостей и твер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дых тел 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взаимоконтроль и взаимопомощь. Умеют задавать вопросы, обосновывать и доказывать свою точку зрения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Текущий. 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СР-1.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Строение вещества.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87351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№1 </w:t>
            </w:r>
            <w:r w:rsidR="00F05A76" w:rsidRPr="00F0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 «Первоначальные сведения о строении вещества»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структуру взаимосвязей смысловых единиц текста. 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качество и уровень усвоения. Оценивают достигнутый  результат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относительность оценок и выборов, совершаемых людьми. Осознают свои действия</w:t>
            </w:r>
          </w:p>
        </w:tc>
        <w:tc>
          <w:tcPr>
            <w:tcW w:w="2218" w:type="dxa"/>
          </w:tcPr>
          <w:p w:rsidR="00F05A76" w:rsidRPr="00F05A76" w:rsidRDefault="008D654C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 xml:space="preserve">Контрольная </w:t>
            </w:r>
            <w:bookmarkStart w:id="8" w:name="_GoBack"/>
            <w:bookmarkEnd w:id="8"/>
            <w:r w:rsidR="00F05A76"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работа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</w:tr>
      <w:tr w:rsidR="00F05A76" w:rsidRPr="00F05A76" w:rsidTr="00F05A76">
        <w:trPr>
          <w:gridAfter w:val="2"/>
          <w:wAfter w:w="41" w:type="dxa"/>
          <w:jc w:val="center"/>
        </w:trPr>
        <w:tc>
          <w:tcPr>
            <w:tcW w:w="15342" w:type="dxa"/>
            <w:gridSpan w:val="11"/>
          </w:tcPr>
          <w:p w:rsidR="0087351A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Личностные результаты освоения темы</w:t>
            </w:r>
            <w:r w:rsidRPr="00F05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 отношение к физике как элементу общечеловеческой культуры; умение вести диалог на основе равноправных отношений и взаимного уважения; потребность в самовыражении и самореализации, социальном признании; доброжелательное отношение к окружающим</w:t>
            </w:r>
          </w:p>
          <w:p w:rsidR="0087351A" w:rsidRDefault="0087351A" w:rsidP="00F05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51A" w:rsidRDefault="0087351A" w:rsidP="00F05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05A76" w:rsidRPr="00F05A76" w:rsidRDefault="00F05A76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51A" w:rsidRPr="00F05A76" w:rsidTr="0087351A">
        <w:trPr>
          <w:gridAfter w:val="2"/>
          <w:wAfter w:w="41" w:type="dxa"/>
          <w:trHeight w:val="703"/>
          <w:jc w:val="center"/>
        </w:trPr>
        <w:tc>
          <w:tcPr>
            <w:tcW w:w="15342" w:type="dxa"/>
            <w:gridSpan w:val="11"/>
            <w:shd w:val="clear" w:color="auto" w:fill="FFFFFF"/>
          </w:tcPr>
          <w:p w:rsidR="0087351A" w:rsidRPr="00F05A76" w:rsidRDefault="0087351A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51A" w:rsidRPr="00F05A76" w:rsidRDefault="0087351A" w:rsidP="0087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ТЕЛ (23ч)</w:t>
            </w:r>
          </w:p>
          <w:p w:rsidR="0087351A" w:rsidRPr="00F05A76" w:rsidRDefault="0087351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движение. Равномерное и не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равномерное дви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Скорость. Единицы скорости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пути и времени движе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ТС-2. Механическое движение.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 Выполняют операции со знаками и символами, заменяют термины определениями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результат и уровень усвоения </w:t>
            </w:r>
          </w:p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(какой будет результат?)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тел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тела. Единицы массы. Измерение массы тела на весах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управлять поведением партнера </w:t>
            </w: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убеждать его, контролировать, корректировать  его действия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СР-3. Взаимодействие тел. Масса тела.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3 «Измерение мас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сы тела на рычажных весах»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4 «Измерение объ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ема тела».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5 «Определение плотности твердого тела»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мас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и объема тела по его плотности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ТС-3. Инерция. Взаимодействие тел. Масса тела. Плотность вещества.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темам «Механическое движение», «Масса», «Плотность вещест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СР-4. Плотность вещества.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87351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 w:rsidR="00F05A76"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темам «Механиче</w:t>
            </w:r>
            <w:r w:rsidR="00F05A76"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ское движение», «Масса», «Плотность вещества»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Итоговый.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 xml:space="preserve">Контрольная работа. 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 Осознанно и произвольно строят речевые высказывания в устной и письменной форме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Фронтальный опрос.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Явление тя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готения. Сила тя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жести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упру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гости. Закон Гука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знания. Выбирают основания и критерии для сравнения,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тела. Единицы силы. Связь между си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лой тяжести и массой тела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тя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жести на других планетах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выбирать обобщенные стратегии решения задачи. Умеют выводить следствия из имеющихся в условии задачи данных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Динамометр Лабораторная работа № 6 «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пружины и измерение сил динамометром».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двух сил, направ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ленных по одной прямой. Равнодей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ствующая сил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тре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Трение покоя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Трение в природе и технике. Лаборатор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ная работа 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«Измерение силы трения качения с помощью динамометра»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темам </w:t>
            </w:r>
            <w:r w:rsidR="00A93F47" w:rsidRPr="00A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 тела», «Графическое изображение сил», «Силы», «Равнодействующая сил»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по теме "Сила»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ТС-4. Силы в природе. 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СР-5. Силы в природе.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</w:t>
            </w:r>
            <w:r w:rsidR="0087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 №3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темам «Вес тела», «Графическое изображение сил», «Силы», «Равнодействующая сил»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по теме "Сила»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 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достигнутый  результат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Итоговый.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Контрольная работа.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5A76" w:rsidRPr="00F05A76" w:rsidRDefault="00F05A76" w:rsidP="00F05A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</w:tr>
      <w:tr w:rsidR="00F05A76" w:rsidRPr="00F05A76" w:rsidTr="00F05A76">
        <w:trPr>
          <w:gridAfter w:val="1"/>
          <w:wAfter w:w="22" w:type="dxa"/>
          <w:cantSplit/>
          <w:trHeight w:val="715"/>
          <w:jc w:val="center"/>
        </w:trPr>
        <w:tc>
          <w:tcPr>
            <w:tcW w:w="15361" w:type="dxa"/>
            <w:gridSpan w:val="12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Личностные результаты освоения темы</w:t>
            </w:r>
            <w:r w:rsidRPr="00F05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позитивная моральная самооценка; доброжелательное отношение к окружающим; уважение личности и ее достоинства; готовность к равноправному сотрудничеству; основы социально-критического мышления, умение конструктивно разрешать конфликты, вести диалог на основе равноправных отношений и взаимного уважения</w:t>
            </w:r>
          </w:p>
          <w:p w:rsid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267A" w:rsidRDefault="0033267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267A" w:rsidRDefault="0033267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267A" w:rsidRPr="00F05A76" w:rsidRDefault="0033267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7351A" w:rsidRPr="00F05A76" w:rsidTr="003340A6">
        <w:trPr>
          <w:gridAfter w:val="1"/>
          <w:wAfter w:w="22" w:type="dxa"/>
          <w:cantSplit/>
          <w:trHeight w:val="715"/>
          <w:jc w:val="center"/>
        </w:trPr>
        <w:tc>
          <w:tcPr>
            <w:tcW w:w="15361" w:type="dxa"/>
            <w:gridSpan w:val="12"/>
            <w:shd w:val="clear" w:color="auto" w:fill="FFFFFF"/>
          </w:tcPr>
          <w:p w:rsidR="0087351A" w:rsidRPr="00F05A76" w:rsidRDefault="0087351A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51A" w:rsidRPr="00F05A76" w:rsidRDefault="0087351A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ДАВЛЕНИЕ ТВЕРДЫХ ТЕЛ, ЖИДКОСТЕЙ И ГАЗОВ (21ч)</w:t>
            </w: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Единицы давле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Предвосхищают результат и уровень усвоения</w:t>
            </w:r>
          </w:p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(какой будет результат?)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уменьшения и увеличения давления 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СР-6. Давление твердых тел.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ТС-5. Давление твердых тел.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давления жидкос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тями и газами. За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 Паскаля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достаточной полнотой и точностью выражают свои мысли в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соотоветствии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задачами и условиями коммуникации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Текущий. 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ТС-6. Давление в жидкостях и газах.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СР-7. Давление в жидкостях и газах.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(Марон)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по теме «Давление в жидкости и газе. Закон Паскаля»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Кратковременная контрольная рабо</w:t>
            </w:r>
            <w:r w:rsidR="0087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та №4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«Давление в жидкости и газе. Закон Паскаля»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Итоговый;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Сообщаю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щиеся сосуды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воздуха. Атмосферное дав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атмосферного дав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ления. Опыт Тор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ричелли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Барометр- анероид. Атмос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ферное давление на различных вы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сотах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Манометры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Поршневой жидкостный на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сос. Гидравличе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ский пресс 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жидкости и газа на погруженное в них тело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Ар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химеда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8 «Определение выталкивающей силы, действующей на погруженное в жидкость тело»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тел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темам «Архимедова си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ла», «Условия плавания тел»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Текущий. 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СР-8.Архимедова сила. Плавание тел.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ТС-7. Архимедова сила. Плавание тел.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№9 « Выяснение ус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F0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ловий плавания тела в жидкости»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и письменной форме. Определяют основную и второстепенную информацию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судов. Воздухо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плавание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темам «Архимедова си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ла», «Плавание тел», «Плавание судов. Воздухоплавание 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 Обобщение темы «Давление твердых тел, жидкостей и газов»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87351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</w:t>
            </w:r>
            <w:r w:rsidR="00F05A76"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 теме «Давление твердых тел, жид</w:t>
            </w:r>
            <w:r w:rsidR="00F05A76"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костей и газов»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Итоговый.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Контрольная работа.</w:t>
            </w:r>
          </w:p>
          <w:p w:rsidR="00F05A76" w:rsidRPr="00F05A76" w:rsidRDefault="00F05A76" w:rsidP="00F05A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</w:tr>
      <w:tr w:rsidR="00F05A76" w:rsidRPr="00F05A76" w:rsidTr="00F05A76">
        <w:trPr>
          <w:gridAfter w:val="1"/>
          <w:wAfter w:w="22" w:type="dxa"/>
          <w:cantSplit/>
          <w:trHeight w:val="1134"/>
          <w:jc w:val="center"/>
        </w:trPr>
        <w:tc>
          <w:tcPr>
            <w:tcW w:w="15361" w:type="dxa"/>
            <w:gridSpan w:val="12"/>
          </w:tcPr>
          <w:p w:rsidR="00F05A76" w:rsidRPr="00F05A76" w:rsidRDefault="00F05A76" w:rsidP="00F0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Личностные результаты освоения темы</w:t>
            </w:r>
            <w:r w:rsidRPr="00F05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устойчивый познавательный интерес и становление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смыслообразующей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освоение общекультурного наследия России и общемирового культурного наследия; знание основных принципов и правил отношения к природе; знание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33267A" w:rsidRPr="00F05A76" w:rsidTr="0033267A">
        <w:trPr>
          <w:gridAfter w:val="1"/>
          <w:wAfter w:w="22" w:type="dxa"/>
          <w:cantSplit/>
          <w:trHeight w:val="858"/>
          <w:jc w:val="center"/>
        </w:trPr>
        <w:tc>
          <w:tcPr>
            <w:tcW w:w="15361" w:type="dxa"/>
            <w:gridSpan w:val="12"/>
            <w:shd w:val="clear" w:color="auto" w:fill="FFFFFF"/>
          </w:tcPr>
          <w:p w:rsidR="0033267A" w:rsidRDefault="0033267A" w:rsidP="0087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267A" w:rsidRPr="00F05A76" w:rsidRDefault="0033267A" w:rsidP="00F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И МОЩНОСТЬ. ЭНЕРГИЯ (12ч)</w:t>
            </w:r>
          </w:p>
          <w:p w:rsidR="0033267A" w:rsidRPr="00F05A76" w:rsidRDefault="0033267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работа. Еди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ницы работы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Мощность. Единицы мощнос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СР-9. Механическая работа. Мощность.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ТС-8. Механическая работа и мощность.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ханизмы. Рычаг. Равновесие сил на рычаге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объекты и процессы с точки зрения целого и частей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ТС-9. Простые механизмы. КПД простых механизмов.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си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СР-10. Простые механизмы. КПД простых механизмов.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(Марон)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widowControl w:val="0"/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Рычаги в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технике, быту и природе Лабораторная работа № 10 «Выяснение условия равновесия рычага»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Блоки. «Зо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лотое правило» ме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ханики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выводить следствия из имеющихся в условии задачи данных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«Условия равнове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сия рычага»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тяжести тела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рав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новесия тел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Фронтальный опрос. Решение задач из Сборника задач по физике. 7-9 класс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ент полезного дей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ствия механизмов Лабораторная работа № </w:t>
            </w:r>
            <w:r w:rsidRPr="00F0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11 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«Определение КПД при подъеме тела по наклонной плос</w:t>
            </w: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кости»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widowControl w:val="0"/>
              <w:spacing w:before="18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Энергия. Потенциальная и кинетическая энергия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  <w:p w:rsidR="00F05A76" w:rsidRPr="00F05A76" w:rsidRDefault="00F05A76" w:rsidP="00F05A76">
            <w:pPr>
              <w:widowControl w:val="0"/>
              <w:spacing w:before="18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Превраще</w:t>
            </w:r>
            <w:r w:rsidRPr="00F05A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ние одного видамеханической энергии в другой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ТС-10. Энергия.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СР-11. Энергия.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(Марон)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87351A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51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Контрольная работа №6</w:t>
            </w:r>
            <w:r w:rsidR="00F05A76" w:rsidRPr="00F05A7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по теме «Работа. Мощность, энергия»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 достигнутый  результат. Осознают качество и уровень усвоения</w:t>
            </w:r>
          </w:p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Итоговый;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</w:tr>
      <w:tr w:rsidR="00F05A76" w:rsidRPr="00F05A76" w:rsidTr="00F05A76">
        <w:trPr>
          <w:gridAfter w:val="1"/>
          <w:wAfter w:w="22" w:type="dxa"/>
          <w:cantSplit/>
          <w:trHeight w:val="1134"/>
          <w:jc w:val="center"/>
        </w:trPr>
        <w:tc>
          <w:tcPr>
            <w:tcW w:w="15361" w:type="dxa"/>
            <w:gridSpan w:val="1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Личностные результаты освоения темы</w:t>
            </w:r>
            <w:r w:rsidRPr="00F05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природе; знание правил поведения в чрезвычайных ситуациях</w:t>
            </w: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76" w:rsidRPr="00F05A76" w:rsidTr="0033267A">
        <w:trPr>
          <w:gridAfter w:val="1"/>
          <w:wAfter w:w="22" w:type="dxa"/>
          <w:cantSplit/>
          <w:trHeight w:val="1134"/>
          <w:jc w:val="center"/>
        </w:trPr>
        <w:tc>
          <w:tcPr>
            <w:tcW w:w="545" w:type="dxa"/>
          </w:tcPr>
          <w:p w:rsidR="00F05A76" w:rsidRPr="00F05A76" w:rsidRDefault="00F05A76" w:rsidP="00F05A76">
            <w:pPr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F05A76" w:rsidRPr="00F05A76" w:rsidRDefault="00D906CF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К</w:t>
            </w:r>
            <w:r w:rsidR="00F05A76" w:rsidRPr="00F05A7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в рамках промежуточной аттестации</w:t>
            </w:r>
          </w:p>
        </w:tc>
        <w:tc>
          <w:tcPr>
            <w:tcW w:w="995" w:type="dxa"/>
          </w:tcPr>
          <w:p w:rsidR="00F05A76" w:rsidRPr="00F05A76" w:rsidRDefault="0033267A" w:rsidP="003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2270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2285" w:type="dxa"/>
          </w:tcPr>
          <w:p w:rsidR="00F05A76" w:rsidRPr="00F05A76" w:rsidRDefault="00F05A76" w:rsidP="00F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18" w:type="dxa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Промежуточная аттестация; итоговая</w:t>
            </w:r>
          </w:p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89" w:type="dxa"/>
            <w:gridSpan w:val="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3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</w:tr>
      <w:tr w:rsidR="00F05A76" w:rsidRPr="00F05A76" w:rsidTr="00F05A76">
        <w:trPr>
          <w:gridAfter w:val="1"/>
          <w:wAfter w:w="22" w:type="dxa"/>
          <w:cantSplit/>
          <w:trHeight w:val="1134"/>
          <w:jc w:val="center"/>
        </w:trPr>
        <w:tc>
          <w:tcPr>
            <w:tcW w:w="15361" w:type="dxa"/>
            <w:gridSpan w:val="12"/>
          </w:tcPr>
          <w:p w:rsidR="00F05A76" w:rsidRPr="00F05A76" w:rsidRDefault="00F05A76" w:rsidP="00F0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A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Личностные результаты освоения </w:t>
            </w:r>
            <w:proofErr w:type="spellStart"/>
            <w:r w:rsidRPr="00F05A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курса</w:t>
            </w:r>
            <w:r w:rsidRPr="00F05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0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познавательных интересов, интеллектуальных и творческих способностей учащихся;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F05A76" w:rsidRPr="00F05A76" w:rsidRDefault="00F05A76" w:rsidP="00F05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A76" w:rsidRPr="00F05A76" w:rsidRDefault="00F05A76" w:rsidP="00F05A76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05A76" w:rsidRPr="00F05A76" w:rsidSect="00F05A76"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E6" w:rsidRDefault="00C505E6" w:rsidP="003B1F04">
      <w:pPr>
        <w:spacing w:after="0" w:line="240" w:lineRule="auto"/>
      </w:pPr>
      <w:r>
        <w:separator/>
      </w:r>
    </w:p>
  </w:endnote>
  <w:endnote w:type="continuationSeparator" w:id="1">
    <w:p w:rsidR="00C505E6" w:rsidRDefault="00C505E6" w:rsidP="003B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A6" w:rsidRPr="003B1F04" w:rsidRDefault="003340A6">
    <w:pPr>
      <w:pStyle w:val="af5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E6" w:rsidRDefault="00C505E6" w:rsidP="003B1F04">
      <w:pPr>
        <w:spacing w:after="0" w:line="240" w:lineRule="auto"/>
      </w:pPr>
      <w:r>
        <w:separator/>
      </w:r>
    </w:p>
  </w:footnote>
  <w:footnote w:type="continuationSeparator" w:id="1">
    <w:p w:rsidR="00C505E6" w:rsidRDefault="00C505E6" w:rsidP="003B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273"/>
    <w:multiLevelType w:val="hybridMultilevel"/>
    <w:tmpl w:val="3706331A"/>
    <w:lvl w:ilvl="0" w:tplc="F74A8816">
      <w:start w:val="2"/>
      <w:numFmt w:val="decimal"/>
      <w:lvlText w:val="%1"/>
      <w:lvlJc w:val="left"/>
      <w:pPr>
        <w:ind w:left="175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">
    <w:nsid w:val="1910334A"/>
    <w:multiLevelType w:val="hybridMultilevel"/>
    <w:tmpl w:val="9EBC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63040"/>
    <w:multiLevelType w:val="hybridMultilevel"/>
    <w:tmpl w:val="A9C200D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5990FE3"/>
    <w:multiLevelType w:val="hybridMultilevel"/>
    <w:tmpl w:val="449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0C57"/>
    <w:multiLevelType w:val="hybridMultilevel"/>
    <w:tmpl w:val="344CCF0E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33B6"/>
    <w:multiLevelType w:val="hybridMultilevel"/>
    <w:tmpl w:val="0A70B6A6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6F6E"/>
    <w:multiLevelType w:val="multilevel"/>
    <w:tmpl w:val="20A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E5F28"/>
    <w:multiLevelType w:val="hybridMultilevel"/>
    <w:tmpl w:val="806E7F1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86FFE"/>
    <w:multiLevelType w:val="hybridMultilevel"/>
    <w:tmpl w:val="80A6F4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F2978"/>
    <w:multiLevelType w:val="multilevel"/>
    <w:tmpl w:val="4A18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624DA"/>
    <w:multiLevelType w:val="multilevel"/>
    <w:tmpl w:val="FB4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107AD"/>
    <w:multiLevelType w:val="hybridMultilevel"/>
    <w:tmpl w:val="68FAC50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34154"/>
    <w:multiLevelType w:val="hybridMultilevel"/>
    <w:tmpl w:val="DAA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70240"/>
    <w:multiLevelType w:val="hybridMultilevel"/>
    <w:tmpl w:val="E70EB8CA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02C31"/>
    <w:multiLevelType w:val="multilevel"/>
    <w:tmpl w:val="2F32E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B02C22"/>
    <w:multiLevelType w:val="multilevel"/>
    <w:tmpl w:val="DF8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563AA"/>
    <w:multiLevelType w:val="multilevel"/>
    <w:tmpl w:val="9BC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0B7C61"/>
    <w:multiLevelType w:val="hybridMultilevel"/>
    <w:tmpl w:val="D3085C58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10802"/>
    <w:multiLevelType w:val="multilevel"/>
    <w:tmpl w:val="E6E688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EF1159"/>
    <w:multiLevelType w:val="multilevel"/>
    <w:tmpl w:val="CAA8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18"/>
  </w:num>
  <w:num w:numId="15">
    <w:abstractNumId w:val="5"/>
  </w:num>
  <w:num w:numId="16">
    <w:abstractNumId w:val="1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53"/>
    <w:rsid w:val="001D09FA"/>
    <w:rsid w:val="00256B0D"/>
    <w:rsid w:val="0033267A"/>
    <w:rsid w:val="003340A6"/>
    <w:rsid w:val="003B1F04"/>
    <w:rsid w:val="004953A4"/>
    <w:rsid w:val="00536BAA"/>
    <w:rsid w:val="0062597C"/>
    <w:rsid w:val="00694B77"/>
    <w:rsid w:val="006E6E51"/>
    <w:rsid w:val="00846ECD"/>
    <w:rsid w:val="0087351A"/>
    <w:rsid w:val="008D654C"/>
    <w:rsid w:val="009D06AA"/>
    <w:rsid w:val="00A3502F"/>
    <w:rsid w:val="00A93F47"/>
    <w:rsid w:val="00AC300A"/>
    <w:rsid w:val="00AE55BC"/>
    <w:rsid w:val="00B7600D"/>
    <w:rsid w:val="00B94C81"/>
    <w:rsid w:val="00BB1553"/>
    <w:rsid w:val="00C505E6"/>
    <w:rsid w:val="00D50F4D"/>
    <w:rsid w:val="00D906CF"/>
    <w:rsid w:val="00F05A76"/>
    <w:rsid w:val="00F1613D"/>
    <w:rsid w:val="00F34C01"/>
    <w:rsid w:val="00F50A42"/>
    <w:rsid w:val="00FA7E58"/>
    <w:rsid w:val="00FA7EA2"/>
    <w:rsid w:val="00FE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3502F"/>
  </w:style>
  <w:style w:type="paragraph" w:styleId="1">
    <w:name w:val="heading 1"/>
    <w:basedOn w:val="a"/>
    <w:next w:val="a"/>
    <w:link w:val="10"/>
    <w:qFormat/>
    <w:rsid w:val="00F05A7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05A7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F05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F05A7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5A7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F05A7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F05A7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5A76"/>
  </w:style>
  <w:style w:type="paragraph" w:styleId="a3">
    <w:name w:val="Normal (Web)"/>
    <w:basedOn w:val="a"/>
    <w:uiPriority w:val="99"/>
    <w:semiHidden/>
    <w:rsid w:val="00F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F05A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F05A7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F05A76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F05A7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F05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rsid w:val="00F05A76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05A76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rsid w:val="00F05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05A76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05A7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F05A7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05A76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semiHidden/>
    <w:rsid w:val="00F05A76"/>
    <w:rPr>
      <w:rFonts w:cs="Times New Roman"/>
      <w:vertAlign w:val="superscript"/>
    </w:rPr>
  </w:style>
  <w:style w:type="character" w:styleId="af">
    <w:name w:val="FollowedHyperlink"/>
    <w:uiPriority w:val="99"/>
    <w:semiHidden/>
    <w:unhideWhenUsed/>
    <w:rsid w:val="00F05A76"/>
    <w:rPr>
      <w:color w:val="800080"/>
      <w:u w:val="single"/>
    </w:rPr>
  </w:style>
  <w:style w:type="character" w:styleId="af0">
    <w:name w:val="Strong"/>
    <w:uiPriority w:val="22"/>
    <w:qFormat/>
    <w:rsid w:val="00F05A76"/>
    <w:rPr>
      <w:b/>
      <w:bCs/>
    </w:rPr>
  </w:style>
  <w:style w:type="paragraph" w:customStyle="1" w:styleId="c12">
    <w:name w:val="c12"/>
    <w:basedOn w:val="a"/>
    <w:rsid w:val="00F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5A76"/>
  </w:style>
  <w:style w:type="character" w:customStyle="1" w:styleId="c0">
    <w:name w:val="c0"/>
    <w:basedOn w:val="a0"/>
    <w:rsid w:val="00F05A76"/>
  </w:style>
  <w:style w:type="paragraph" w:customStyle="1" w:styleId="c30">
    <w:name w:val="c30"/>
    <w:basedOn w:val="a"/>
    <w:rsid w:val="00F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F05A76"/>
  </w:style>
  <w:style w:type="paragraph" w:customStyle="1" w:styleId="c29">
    <w:name w:val="c29"/>
    <w:basedOn w:val="a"/>
    <w:rsid w:val="00F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05A76"/>
  </w:style>
  <w:style w:type="paragraph" w:customStyle="1" w:styleId="c36">
    <w:name w:val="c36"/>
    <w:basedOn w:val="a"/>
    <w:rsid w:val="00F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F0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05A76"/>
  </w:style>
  <w:style w:type="character" w:customStyle="1" w:styleId="af1">
    <w:name w:val="Основной текст Знак"/>
    <w:link w:val="af2"/>
    <w:rsid w:val="00F05A76"/>
    <w:rPr>
      <w:rFonts w:ascii="Century Schoolbook" w:hAnsi="Century Schoolbook"/>
      <w:sz w:val="18"/>
      <w:szCs w:val="18"/>
      <w:shd w:val="clear" w:color="auto" w:fill="FFFFFF"/>
    </w:rPr>
  </w:style>
  <w:style w:type="paragraph" w:styleId="af2">
    <w:name w:val="Body Text"/>
    <w:basedOn w:val="a"/>
    <w:link w:val="af1"/>
    <w:rsid w:val="00F05A76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12">
    <w:name w:val="Основной текст Знак1"/>
    <w:basedOn w:val="a0"/>
    <w:uiPriority w:val="99"/>
    <w:semiHidden/>
    <w:rsid w:val="00F05A76"/>
  </w:style>
  <w:style w:type="character" w:customStyle="1" w:styleId="9pt2">
    <w:name w:val="Основной текст + 9 pt2"/>
    <w:aliases w:val="Полужирный"/>
    <w:rsid w:val="00F05A76"/>
    <w:rPr>
      <w:rFonts w:ascii="Century Schoolbook" w:hAnsi="Century Schoolbook" w:cs="Century Schoolbook"/>
      <w:b/>
      <w:b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rsid w:val="00F05A76"/>
    <w:rPr>
      <w:rFonts w:ascii="Century Schoolbook" w:hAnsi="Century Schoolbook" w:cs="Century Schoolbook"/>
      <w:spacing w:val="4"/>
      <w:sz w:val="16"/>
      <w:szCs w:val="16"/>
      <w:u w:val="none"/>
    </w:rPr>
  </w:style>
  <w:style w:type="paragraph" w:customStyle="1" w:styleId="13">
    <w:name w:val="Абзац списка1"/>
    <w:basedOn w:val="a"/>
    <w:link w:val="ListParagraphChar"/>
    <w:rsid w:val="00F05A7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F05A76"/>
    <w:rPr>
      <w:rFonts w:ascii="Calibri" w:eastAsia="Times New Roman" w:hAnsi="Calibri" w:cs="Times New Roman"/>
      <w:lang w:eastAsia="ru-RU"/>
    </w:rPr>
  </w:style>
  <w:style w:type="paragraph" w:styleId="af3">
    <w:name w:val="No Spacing"/>
    <w:qFormat/>
    <w:rsid w:val="00F05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8">
    <w:name w:val="c88"/>
    <w:basedOn w:val="a"/>
    <w:rsid w:val="00F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F05A76"/>
  </w:style>
  <w:style w:type="paragraph" w:customStyle="1" w:styleId="c4">
    <w:name w:val="c4"/>
    <w:basedOn w:val="a"/>
    <w:rsid w:val="00F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F05A76"/>
  </w:style>
  <w:style w:type="character" w:customStyle="1" w:styleId="111">
    <w:name w:val="Заголовок 1 Знак1"/>
    <w:rsid w:val="00F05A76"/>
    <w:rPr>
      <w:rFonts w:ascii="Cambria" w:hAnsi="Cambria"/>
      <w:b/>
      <w:color w:val="008080"/>
      <w:sz w:val="28"/>
      <w:lang w:val="ru-RU" w:eastAsia="ru-RU" w:bidi="ar-SA"/>
    </w:rPr>
  </w:style>
  <w:style w:type="character" w:styleId="af4">
    <w:name w:val="page number"/>
    <w:rsid w:val="00F05A76"/>
  </w:style>
  <w:style w:type="paragraph" w:customStyle="1" w:styleId="Body">
    <w:name w:val="Body"/>
    <w:rsid w:val="00F05A76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F05A76"/>
    <w:pPr>
      <w:ind w:left="567" w:firstLine="0"/>
      <w:jc w:val="left"/>
    </w:pPr>
  </w:style>
  <w:style w:type="paragraph" w:styleId="af5">
    <w:name w:val="footer"/>
    <w:basedOn w:val="a"/>
    <w:link w:val="af6"/>
    <w:uiPriority w:val="99"/>
    <w:rsid w:val="00F05A76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05A76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F05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7">
    <w:name w:val="Схема документа Знак"/>
    <w:rsid w:val="00F05A76"/>
    <w:rPr>
      <w:rFonts w:ascii="Tahoma" w:hAnsi="Tahoma"/>
      <w:noProof w:val="0"/>
      <w:sz w:val="16"/>
    </w:rPr>
  </w:style>
  <w:style w:type="paragraph" w:styleId="af8">
    <w:name w:val="Body Text Indent"/>
    <w:basedOn w:val="a"/>
    <w:link w:val="af9"/>
    <w:rsid w:val="00F05A7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05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Строгий1"/>
    <w:rsid w:val="00F05A76"/>
    <w:rPr>
      <w:b/>
    </w:rPr>
  </w:style>
  <w:style w:type="paragraph" w:customStyle="1" w:styleId="16">
    <w:name w:val="Текст выноски1"/>
    <w:basedOn w:val="a"/>
    <w:rsid w:val="00F05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a">
    <w:name w:val="Текст выноски Знак"/>
    <w:rsid w:val="00F05A76"/>
    <w:rPr>
      <w:rFonts w:ascii="Tahoma" w:hAnsi="Tahoma"/>
      <w:noProof w:val="0"/>
      <w:sz w:val="16"/>
    </w:rPr>
  </w:style>
  <w:style w:type="paragraph" w:customStyle="1" w:styleId="17">
    <w:name w:val="Обычный (веб)1"/>
    <w:basedOn w:val="a"/>
    <w:rsid w:val="00F05A7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5A7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Гиперссылка1"/>
    <w:rsid w:val="00F05A76"/>
    <w:rPr>
      <w:color w:val="008080"/>
      <w:sz w:val="21"/>
      <w:u w:val="none"/>
    </w:rPr>
  </w:style>
  <w:style w:type="paragraph" w:customStyle="1" w:styleId="western">
    <w:name w:val="western"/>
    <w:basedOn w:val="a"/>
    <w:rsid w:val="00F05A7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Текст сноски Знак1"/>
    <w:semiHidden/>
    <w:rsid w:val="00F05A76"/>
    <w:rPr>
      <w:lang w:val="ru-RU" w:eastAsia="ru-RU" w:bidi="ar-SA"/>
    </w:rPr>
  </w:style>
  <w:style w:type="paragraph" w:customStyle="1" w:styleId="DecimalAligned">
    <w:name w:val="Decimal Aligned"/>
    <w:basedOn w:val="a"/>
    <w:rsid w:val="00F05A7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b">
    <w:name w:val="Subtle Emphasis"/>
    <w:qFormat/>
    <w:rsid w:val="00F05A7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F05A7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F0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rsid w:val="00F05A76"/>
    <w:rPr>
      <w:rFonts w:ascii="Courier New" w:hAnsi="Courier New"/>
      <w:noProof w:val="0"/>
      <w:sz w:val="20"/>
    </w:rPr>
  </w:style>
  <w:style w:type="paragraph" w:customStyle="1" w:styleId="210">
    <w:name w:val="Основной текст 21"/>
    <w:basedOn w:val="a"/>
    <w:rsid w:val="00F05A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rsid w:val="00F05A76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F05A7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rsid w:val="00F05A76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F05A7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rsid w:val="00F05A76"/>
    <w:rPr>
      <w:rFonts w:ascii="Times New Roman" w:hAnsi="Times New Roman"/>
      <w:noProof w:val="0"/>
      <w:sz w:val="16"/>
    </w:rPr>
  </w:style>
  <w:style w:type="paragraph" w:styleId="afc">
    <w:name w:val="Title"/>
    <w:basedOn w:val="a"/>
    <w:link w:val="afd"/>
    <w:qFormat/>
    <w:rsid w:val="00F05A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05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e">
    <w:name w:val="List Number"/>
    <w:basedOn w:val="a"/>
    <w:rsid w:val="00F05A76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1"/>
    <w:basedOn w:val="a"/>
    <w:rsid w:val="00F05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rsid w:val="00F05A76"/>
    <w:rPr>
      <w:rFonts w:ascii="Courier New" w:hAnsi="Courier New"/>
      <w:noProof w:val="0"/>
      <w:sz w:val="20"/>
    </w:rPr>
  </w:style>
  <w:style w:type="paragraph" w:customStyle="1" w:styleId="aff0">
    <w:name w:val="Цитаты"/>
    <w:basedOn w:val="a"/>
    <w:rsid w:val="00F05A76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rsid w:val="00F05A7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F05A7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F05A7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f1">
    <w:name w:val="Текст концевой сноски Знак"/>
    <w:rsid w:val="00F05A76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F05A76"/>
    <w:rPr>
      <w:rFonts w:ascii="Arial" w:hAnsi="Arial"/>
      <w:color w:val="000000"/>
      <w:sz w:val="13"/>
    </w:rPr>
  </w:style>
  <w:style w:type="character" w:customStyle="1" w:styleId="aff2">
    <w:name w:val="Без интервала Знак"/>
    <w:rsid w:val="00F05A76"/>
    <w:rPr>
      <w:noProof w:val="0"/>
      <w:sz w:val="22"/>
      <w:lang w:val="ru-RU"/>
    </w:rPr>
  </w:style>
  <w:style w:type="paragraph" w:styleId="aff3">
    <w:name w:val="TOC Heading"/>
    <w:basedOn w:val="1"/>
    <w:next w:val="a"/>
    <w:qFormat/>
    <w:rsid w:val="00F05A76"/>
    <w:pPr>
      <w:keepLines/>
      <w:overflowPunct w:val="0"/>
      <w:autoSpaceDE w:val="0"/>
      <w:autoSpaceDN w:val="0"/>
      <w:adjustRightInd w:val="0"/>
      <w:spacing w:before="480" w:after="0"/>
      <w:textAlignment w:val="baseline"/>
      <w:outlineLvl w:val="9"/>
    </w:pPr>
    <w:rPr>
      <w:bCs w:val="0"/>
      <w:color w:val="008080"/>
      <w:kern w:val="0"/>
      <w:sz w:val="28"/>
      <w:szCs w:val="20"/>
    </w:rPr>
  </w:style>
  <w:style w:type="paragraph" w:styleId="33">
    <w:name w:val="toc 3"/>
    <w:basedOn w:val="a"/>
    <w:next w:val="a"/>
    <w:rsid w:val="00F05A76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b">
    <w:name w:val="Просмотренная гиперссылка1"/>
    <w:rsid w:val="00F05A76"/>
    <w:rPr>
      <w:color w:val="800080"/>
      <w:u w:val="single"/>
    </w:rPr>
  </w:style>
  <w:style w:type="character" w:customStyle="1" w:styleId="1c">
    <w:name w:val="Выделение1"/>
    <w:rsid w:val="00F05A76"/>
    <w:rPr>
      <w:i/>
    </w:rPr>
  </w:style>
  <w:style w:type="character" w:styleId="aff4">
    <w:name w:val="Placeholder Text"/>
    <w:rsid w:val="00F05A76"/>
  </w:style>
  <w:style w:type="character" w:customStyle="1" w:styleId="mw-headline">
    <w:name w:val="mw-headline"/>
    <w:rsid w:val="00F05A76"/>
  </w:style>
  <w:style w:type="character" w:customStyle="1" w:styleId="rtxt">
    <w:name w:val="rtxt"/>
    <w:rsid w:val="00F05A76"/>
  </w:style>
  <w:style w:type="character" w:customStyle="1" w:styleId="apple-converted-space">
    <w:name w:val="apple-converted-space"/>
    <w:rsid w:val="00F05A76"/>
  </w:style>
  <w:style w:type="character" w:customStyle="1" w:styleId="apple-style-span">
    <w:name w:val="apple-style-span"/>
    <w:rsid w:val="00F05A76"/>
  </w:style>
  <w:style w:type="character" w:customStyle="1" w:styleId="1d">
    <w:name w:val="Текст выноски Знак1"/>
    <w:link w:val="aff5"/>
    <w:semiHidden/>
    <w:rsid w:val="00F05A76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1d"/>
    <w:semiHidden/>
    <w:unhideWhenUsed/>
    <w:rsid w:val="00F05A7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basedOn w:val="a0"/>
    <w:uiPriority w:val="99"/>
    <w:semiHidden/>
    <w:rsid w:val="00F05A76"/>
    <w:rPr>
      <w:rFonts w:ascii="Segoe UI" w:hAnsi="Segoe UI" w:cs="Segoe UI"/>
      <w:sz w:val="18"/>
      <w:szCs w:val="18"/>
    </w:rPr>
  </w:style>
  <w:style w:type="table" w:customStyle="1" w:styleId="1e">
    <w:name w:val="Сетка таблицы1"/>
    <w:basedOn w:val="a1"/>
    <w:next w:val="aa"/>
    <w:uiPriority w:val="59"/>
    <w:rsid w:val="00F05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Основной текст_"/>
    <w:link w:val="4"/>
    <w:locked/>
    <w:rsid w:val="00F05A7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6"/>
    <w:rsid w:val="00F05A76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aff7">
    <w:name w:val="Основной текст + Полужирный"/>
    <w:rsid w:val="00F05A7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">
    <w:name w:val="Основной текст1"/>
    <w:rsid w:val="00F05A76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6">
    <w:name w:val="Основной текст + Полужирный2"/>
    <w:aliases w:val="Курсив"/>
    <w:rsid w:val="00F05A76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F05A76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 (2)_"/>
    <w:link w:val="28"/>
    <w:locked/>
    <w:rsid w:val="00F05A76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05A76"/>
    <w:pPr>
      <w:widowControl w:val="0"/>
      <w:shd w:val="clear" w:color="auto" w:fill="FFFFFF"/>
      <w:spacing w:after="0" w:line="413" w:lineRule="exact"/>
      <w:ind w:hanging="320"/>
    </w:pPr>
    <w:rPr>
      <w:b/>
      <w:bCs/>
      <w:sz w:val="23"/>
      <w:szCs w:val="23"/>
    </w:rPr>
  </w:style>
  <w:style w:type="character" w:customStyle="1" w:styleId="29">
    <w:name w:val="Основной текст (2) + Не полужирный"/>
    <w:rsid w:val="00F05A7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0">
    <w:name w:val="Основной текст + Полужирный1"/>
    <w:aliases w:val="Курсив3,Интервал 1 pt"/>
    <w:rsid w:val="00F05A76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rsid w:val="00F05A76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rsid w:val="00F05A76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F05A76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rsid w:val="00F05A76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a">
    <w:name w:val="Основной текст2"/>
    <w:rsid w:val="00F05A7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rsid w:val="00F05A76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8">
    <w:name w:val="Основной текст + Курсив"/>
    <w:aliases w:val="Интервал 1 pt1"/>
    <w:rsid w:val="00F05A76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1">
    <w:name w:val="Заголовок №1_"/>
    <w:link w:val="1f2"/>
    <w:locked/>
    <w:rsid w:val="00F05A76"/>
    <w:rPr>
      <w:b/>
      <w:bCs/>
      <w:sz w:val="31"/>
      <w:szCs w:val="31"/>
      <w:shd w:val="clear" w:color="auto" w:fill="FFFFFF"/>
    </w:rPr>
  </w:style>
  <w:style w:type="paragraph" w:customStyle="1" w:styleId="1f2">
    <w:name w:val="Заголовок №1"/>
    <w:basedOn w:val="a"/>
    <w:link w:val="1f1"/>
    <w:rsid w:val="00F05A76"/>
    <w:pPr>
      <w:widowControl w:val="0"/>
      <w:shd w:val="clear" w:color="auto" w:fill="FFFFFF"/>
      <w:spacing w:after="240" w:line="374" w:lineRule="exact"/>
      <w:ind w:hanging="1380"/>
      <w:outlineLvl w:val="0"/>
    </w:pPr>
    <w:rPr>
      <w:b/>
      <w:bCs/>
      <w:sz w:val="31"/>
      <w:szCs w:val="31"/>
    </w:rPr>
  </w:style>
  <w:style w:type="character" w:customStyle="1" w:styleId="2b">
    <w:name w:val="Заголовок №2_"/>
    <w:link w:val="2c"/>
    <w:locked/>
    <w:rsid w:val="00F05A76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F05A76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b/>
      <w:bCs/>
      <w:sz w:val="27"/>
      <w:szCs w:val="27"/>
    </w:rPr>
  </w:style>
  <w:style w:type="character" w:customStyle="1" w:styleId="34">
    <w:name w:val="Заголовок №3_"/>
    <w:link w:val="35"/>
    <w:locked/>
    <w:rsid w:val="00F05A76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F05A76"/>
    <w:pPr>
      <w:widowControl w:val="0"/>
      <w:shd w:val="clear" w:color="auto" w:fill="FFFFFF"/>
      <w:spacing w:before="540" w:after="0" w:line="610" w:lineRule="exact"/>
      <w:ind w:hanging="400"/>
      <w:outlineLvl w:val="2"/>
    </w:pPr>
    <w:rPr>
      <w:b/>
      <w:bCs/>
      <w:sz w:val="23"/>
      <w:szCs w:val="23"/>
    </w:rPr>
  </w:style>
  <w:style w:type="character" w:customStyle="1" w:styleId="313">
    <w:name w:val="Заголовок №3 + 13"/>
    <w:aliases w:val="5 pt1"/>
    <w:rsid w:val="00F05A7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rsid w:val="00F05A76"/>
    <w:rPr>
      <w:rFonts w:ascii="Times New Roman" w:hAnsi="Times New Roman" w:cs="Times New Roman"/>
      <w:b/>
      <w:bCs/>
      <w:sz w:val="21"/>
      <w:szCs w:val="21"/>
      <w:u w:val="none"/>
    </w:rPr>
  </w:style>
  <w:style w:type="table" w:customStyle="1" w:styleId="36">
    <w:name w:val="Сетка таблицы3"/>
    <w:basedOn w:val="a1"/>
    <w:next w:val="aa"/>
    <w:uiPriority w:val="59"/>
    <w:rsid w:val="00F34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-fizika.nar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zika-class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F791-4E6F-4CE6-9C54-5FEA6F92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39</Pages>
  <Words>11493</Words>
  <Characters>65514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Морозкина Марина Геннадьевна</cp:lastModifiedBy>
  <cp:revision>14</cp:revision>
  <dcterms:created xsi:type="dcterms:W3CDTF">2017-09-09T07:00:00Z</dcterms:created>
  <dcterms:modified xsi:type="dcterms:W3CDTF">2006-12-31T19:41:00Z</dcterms:modified>
</cp:coreProperties>
</file>